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7914" w:rsidRDefault="007E3520">
      <w:pPr>
        <w:ind w:right="32"/>
      </w:pPr>
      <w:r>
        <w:rPr>
          <w:rFonts w:ascii="Arial" w:hAnsi="Arial" w:cs="Arial"/>
          <w:b/>
        </w:rPr>
        <w:object w:dxaOrig="1440" w:dyaOrig="1440" w14:anchorId="7F2E8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9" o:spid="_x0000_s1026" type="#_x0000_t75" alt="" style="position:absolute;margin-left:-22.9pt;margin-top:35.5pt;width:83.25pt;height:30.75pt;z-index:251658752;visibility:visible;mso-wrap-style:square;mso-wrap-edited:f;mso-width-percent:0;mso-height-percent:0;mso-position-horizontal-relative:text;mso-position-vertical-relative:text;mso-width-percent:0;mso-height-percent:0">
            <v:imagedata r:id="rId7" o:title=""/>
          </v:shape>
          <o:OLEObject Type="Embed" ProgID="Unknown" ShapeID="Object 9" DrawAspect="Content" ObjectID="_1837795326" r:id="rId8"/>
        </w:object>
      </w:r>
      <w:r w:rsidR="00000000">
        <w:rPr>
          <w:rFonts w:ascii="Arial" w:hAnsi="Arial" w:cs="Arial"/>
          <w:b/>
          <w:noProof/>
        </w:rPr>
        <w:drawing>
          <wp:anchor distT="0" distB="0" distL="114300" distR="114300" simplePos="0" relativeHeight="251657728" behindDoc="0" locked="0" layoutInCell="1" allowOverlap="1">
            <wp:simplePos x="0" y="0"/>
            <wp:positionH relativeFrom="column">
              <wp:posOffset>-52065</wp:posOffset>
            </wp:positionH>
            <wp:positionV relativeFrom="paragraph">
              <wp:posOffset>-271147</wp:posOffset>
            </wp:positionV>
            <wp:extent cx="579757" cy="736604"/>
            <wp:effectExtent l="0" t="0" r="4443" b="0"/>
            <wp:wrapNone/>
            <wp:docPr id="1101963353"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79757" cy="736604"/>
                    </a:xfrm>
                    <a:prstGeom prst="rect">
                      <a:avLst/>
                    </a:prstGeom>
                    <a:noFill/>
                    <a:ln>
                      <a:noFill/>
                      <a:prstDash/>
                    </a:ln>
                  </pic:spPr>
                </pic:pic>
              </a:graphicData>
            </a:graphic>
          </wp:anchor>
        </w:drawing>
      </w:r>
      <w:r w:rsidR="00000000">
        <w:rPr>
          <w:rFonts w:ascii="Arial" w:hAnsi="Arial" w:cs="Arial"/>
          <w:b/>
          <w:noProof/>
        </w:rPr>
        <w:drawing>
          <wp:anchor distT="0" distB="0" distL="114300" distR="114300" simplePos="0" relativeHeight="251656704" behindDoc="0" locked="0" layoutInCell="1" allowOverlap="1">
            <wp:simplePos x="0" y="0"/>
            <wp:positionH relativeFrom="column">
              <wp:posOffset>-147318</wp:posOffset>
            </wp:positionH>
            <wp:positionV relativeFrom="page">
              <wp:posOffset>1722116</wp:posOffset>
            </wp:positionV>
            <wp:extent cx="769623" cy="537210"/>
            <wp:effectExtent l="0" t="0" r="5077" b="0"/>
            <wp:wrapTopAndBottom/>
            <wp:docPr id="862340088"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50000"/>
                    </a:blip>
                    <a:srcRect/>
                    <a:stretch>
                      <a:fillRect/>
                    </a:stretch>
                  </pic:blipFill>
                  <pic:spPr>
                    <a:xfrm>
                      <a:off x="0" y="0"/>
                      <a:ext cx="769623" cy="537210"/>
                    </a:xfrm>
                    <a:prstGeom prst="rect">
                      <a:avLst/>
                    </a:prstGeom>
                    <a:noFill/>
                    <a:ln>
                      <a:noFill/>
                      <a:prstDash/>
                    </a:ln>
                  </pic:spPr>
                </pic:pic>
              </a:graphicData>
            </a:graphic>
          </wp:anchor>
        </w:drawing>
      </w:r>
    </w:p>
    <w:p w:rsidR="00557914" w:rsidRDefault="00000000">
      <w:pPr>
        <w:ind w:left="-540" w:right="-285" w:hanging="720"/>
        <w:jc w:val="right"/>
      </w:pPr>
      <w:r>
        <w:rPr>
          <w:rFonts w:ascii="Raleigh Md BT" w:hAnsi="Raleigh Md BT" w:cs="Arial"/>
          <w:b/>
        </w:rPr>
        <w:t xml:space="preserve">                       </w:t>
      </w:r>
      <w:r>
        <w:rPr>
          <w:rFonts w:ascii="Raleigh Md BT" w:hAnsi="Raleigh Md BT" w:cs="Arial"/>
          <w:b/>
        </w:rPr>
        <w:tab/>
        <w:t xml:space="preserve"> </w:t>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XBd BT" w:hAnsi="Raleigh XBd BT" w:cs="Arial"/>
        </w:rPr>
        <w:tab/>
      </w:r>
      <w:r>
        <w:rPr>
          <w:rFonts w:ascii="Raleigh XBd BT" w:hAnsi="Raleigh XBd BT" w:cs="Arial"/>
        </w:rPr>
        <w:tab/>
      </w:r>
    </w:p>
    <w:p w:rsidR="00557914" w:rsidRDefault="00557914">
      <w:pPr>
        <w:spacing w:after="120"/>
        <w:ind w:right="-285"/>
        <w:rPr>
          <w:rFonts w:ascii="Raleigh XBd BT" w:hAnsi="Raleigh XBd BT" w:cs="Arial"/>
        </w:rPr>
      </w:pPr>
    </w:p>
    <w:p w:rsidR="00557914" w:rsidRDefault="00000000">
      <w:pPr>
        <w:ind w:left="-540" w:right="-285" w:hanging="720"/>
        <w:jc w:val="right"/>
      </w:pPr>
      <w:r>
        <w:rPr>
          <w:rFonts w:ascii="Raleigh XBd BT" w:hAnsi="Raleigh XBd BT" w:cs="Arial"/>
        </w:rPr>
        <w:t>URG. 2</w:t>
      </w:r>
    </w:p>
    <w:p w:rsidR="00557914" w:rsidRDefault="00557914">
      <w:pPr>
        <w:ind w:left="-540" w:right="-285" w:hanging="720"/>
        <w:jc w:val="right"/>
        <w:rPr>
          <w:rFonts w:ascii="Raleigh XBd BT" w:hAnsi="Raleigh XBd BT" w:cs="Arial"/>
        </w:rPr>
      </w:pPr>
    </w:p>
    <w:p w:rsidR="00557914" w:rsidRDefault="00000000">
      <w:pPr>
        <w:spacing w:after="120"/>
        <w:ind w:right="-285"/>
        <w:rPr>
          <w:rFonts w:ascii="Raleigh XBd BT" w:hAnsi="Raleigh XBd BT" w:cs="Arial"/>
        </w:rPr>
      </w:pPr>
      <w:r>
        <w:rPr>
          <w:rFonts w:ascii="Raleigh XBd BT" w:hAnsi="Raleigh XBd BT" w:cs="Arial"/>
        </w:rPr>
        <w:t>JUNTA DE GOBIERNO LOCAL.</w:t>
      </w:r>
    </w:p>
    <w:p w:rsidR="00557914" w:rsidRDefault="00000000">
      <w:pPr>
        <w:spacing w:after="120"/>
        <w:ind w:right="-285"/>
        <w:jc w:val="both"/>
        <w:rPr>
          <w:rFonts w:ascii="Raleigh Md BT" w:hAnsi="Raleigh Md BT" w:cs="Arial"/>
        </w:rPr>
      </w:pPr>
      <w:r>
        <w:rPr>
          <w:rFonts w:ascii="Raleigh Md BT" w:hAnsi="Raleigh Md BT" w:cs="Arial"/>
        </w:rPr>
        <w:t xml:space="preserve">Sesión ordinaria celebrada el día nueve de enero de dos mil veinticuatro. </w:t>
      </w:r>
    </w:p>
    <w:p w:rsidR="00557914" w:rsidRDefault="00000000">
      <w:pPr>
        <w:spacing w:after="120"/>
        <w:ind w:right="-285"/>
        <w:rPr>
          <w:rFonts w:ascii="Raleigh XBd BT" w:hAnsi="Raleigh XBd BT" w:cs="Arial"/>
        </w:rPr>
      </w:pPr>
      <w:r>
        <w:rPr>
          <w:rFonts w:ascii="Raleigh XBd BT" w:hAnsi="Raleigh XBd BT" w:cs="Arial"/>
        </w:rPr>
        <w:t>Testimonio:</w:t>
      </w:r>
      <w:r>
        <w:rPr>
          <w:rFonts w:ascii="Raleigh XBd BT" w:hAnsi="Raleigh XBd BT" w:cs="Arial"/>
        </w:rPr>
        <w:tab/>
      </w:r>
    </w:p>
    <w:p w:rsidR="00557914" w:rsidRDefault="00000000">
      <w:pPr>
        <w:pStyle w:val="Textoindependiente"/>
        <w:ind w:right="-285" w:firstLine="709"/>
        <w:jc w:val="both"/>
        <w:rPr>
          <w:rFonts w:ascii="Raleigh XBd BT" w:hAnsi="Raleigh XBd BT" w:cs="Arial"/>
          <w:caps/>
          <w:sz w:val="24"/>
          <w:szCs w:val="24"/>
        </w:rPr>
      </w:pPr>
      <w:r>
        <w:rPr>
          <w:rFonts w:ascii="Raleigh XBd BT" w:hAnsi="Raleigh XBd BT" w:cs="Arial"/>
          <w:caps/>
          <w:sz w:val="24"/>
          <w:szCs w:val="24"/>
        </w:rPr>
        <w:t>urgencia 2.- expediente (2024/000553) RELATIVO A propuesta que presenta la alcaldía-presidencia, sobre delegación de competencias de la junta de gobierno local, a favor de los concejales tenientes de alcalde.</w:t>
      </w:r>
    </w:p>
    <w:p w:rsidR="00557914" w:rsidRDefault="00000000">
      <w:pPr>
        <w:pStyle w:val="Textoindependiente"/>
        <w:ind w:right="-285" w:firstLine="709"/>
        <w:jc w:val="both"/>
        <w:rPr>
          <w:rFonts w:ascii="Raleigh Md BT" w:hAnsi="Raleigh Md BT" w:cs="Arial"/>
          <w:sz w:val="24"/>
          <w:szCs w:val="24"/>
        </w:rPr>
      </w:pPr>
      <w:r>
        <w:rPr>
          <w:rFonts w:ascii="Raleigh Md BT" w:hAnsi="Raleigh Md BT" w:cs="Arial"/>
          <w:sz w:val="24"/>
          <w:szCs w:val="24"/>
        </w:rPr>
        <w:t xml:space="preserve">Previa la especial declaración de urgencia, hecha en la forma legalmente establecida, se da cuenta del expediente 2024/000553, que contiene la propuesta de la Alcaldía-Presidencia, de fecha 5 de enero de 2024, sobre delegación de competencias de la Junta de Gobierno Local, a favor de los </w:t>
      </w:r>
      <w:proofErr w:type="gramStart"/>
      <w:r>
        <w:rPr>
          <w:rFonts w:ascii="Raleigh Md BT" w:hAnsi="Raleigh Md BT" w:cs="Arial"/>
          <w:sz w:val="24"/>
          <w:szCs w:val="24"/>
        </w:rPr>
        <w:t>Concejales</w:t>
      </w:r>
      <w:proofErr w:type="gramEnd"/>
      <w:r>
        <w:rPr>
          <w:rFonts w:ascii="Raleigh Md BT" w:hAnsi="Raleigh Md BT" w:cs="Arial"/>
          <w:sz w:val="24"/>
          <w:szCs w:val="24"/>
        </w:rPr>
        <w:t xml:space="preserve"> Tenientes de Alcalde, que transcrita literalmente, es como sigue:</w:t>
      </w:r>
    </w:p>
    <w:p w:rsidR="00557914" w:rsidRDefault="00000000">
      <w:pPr>
        <w:ind w:left="-540" w:right="32" w:hanging="720"/>
      </w:pPr>
      <w:r>
        <w:rPr>
          <w:rFonts w:ascii="Raleigh Md BT" w:hAnsi="Raleigh Md BT" w:cs="Arial"/>
          <w:b/>
        </w:rPr>
        <w:t xml:space="preserve">    </w:t>
      </w:r>
      <w:r>
        <w:rPr>
          <w:rFonts w:ascii="Raleigh Md BT" w:hAnsi="Raleigh Md BT" w:cs="Arial"/>
          <w:b/>
        </w:rPr>
        <w:tab/>
        <w:t xml:space="preserve"> </w:t>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r>
        <w:rPr>
          <w:rFonts w:ascii="Raleigh Md BT" w:hAnsi="Raleigh Md BT" w:cs="Arial"/>
        </w:rPr>
        <w:tab/>
      </w:r>
    </w:p>
    <w:p w:rsidR="00557914" w:rsidRDefault="00000000">
      <w:pPr>
        <w:spacing w:after="120"/>
        <w:ind w:right="-285" w:firstLine="709"/>
        <w:jc w:val="both"/>
      </w:pPr>
      <w:r>
        <w:rPr>
          <w:rFonts w:ascii="&quot;&quot;Raleigh Md BT" w:hAnsi="&quot;&quot;Raleigh Md BT" w:cs="Arial"/>
        </w:rPr>
        <w:t>“</w:t>
      </w:r>
      <w:r>
        <w:rPr>
          <w:rFonts w:ascii="Raleigh XBd BT" w:hAnsi="Raleigh XBd BT" w:cs="Arial"/>
        </w:rPr>
        <w:t>PROPUESTA QUE PRESENTA EL ALCALDE-PRESIDENTE A LA JUNTA DE GOBIERNO LOCAL.</w:t>
      </w:r>
    </w:p>
    <w:p w:rsidR="00557914" w:rsidRDefault="00557914">
      <w:pPr>
        <w:spacing w:after="120"/>
        <w:ind w:right="-285" w:firstLine="709"/>
        <w:jc w:val="both"/>
        <w:rPr>
          <w:rFonts w:ascii="Raleigh Md BT" w:hAnsi="Raleigh Md BT" w:cs="Arial"/>
        </w:rPr>
      </w:pPr>
    </w:p>
    <w:p w:rsidR="00557914" w:rsidRDefault="00000000">
      <w:pPr>
        <w:spacing w:after="120"/>
        <w:ind w:right="-285" w:firstLine="720"/>
        <w:jc w:val="both"/>
        <w:rPr>
          <w:rFonts w:ascii="Raleigh Md BT" w:hAnsi="Raleigh Md BT" w:cs="Arial"/>
        </w:rPr>
      </w:pPr>
      <w:bookmarkStart w:id="0" w:name="_Hlk138750636"/>
      <w:r>
        <w:rPr>
          <w:rFonts w:ascii="Raleigh Md BT" w:hAnsi="Raleigh Md BT" w:cs="Arial"/>
        </w:rPr>
        <w:t xml:space="preserve">Por razones de eficacia y, en aras de agilizar la gestión administrativa, se considera conveniente que la Junta de Gobierno Local delegue a favor de los </w:t>
      </w:r>
      <w:proofErr w:type="gramStart"/>
      <w:r>
        <w:rPr>
          <w:rFonts w:ascii="Raleigh Md BT" w:hAnsi="Raleigh Md BT" w:cs="Arial"/>
        </w:rPr>
        <w:t>Tenientes de Alcalde</w:t>
      </w:r>
      <w:proofErr w:type="gramEnd"/>
      <w:r>
        <w:rPr>
          <w:rFonts w:ascii="Raleigh Md BT" w:hAnsi="Raleigh Md BT" w:cs="Arial"/>
        </w:rPr>
        <w:t xml:space="preserve"> entre las competencias que le vienen atribuidas, que puedan ser objeto de delegación, conforme al artículo 127 de la Ley 7/1985, de 2 de abril, reguladora de las Bases del Régimen Local, y artículos 15 y 16 del Reglamento Orgánico Municipal, las siguientes:</w:t>
      </w:r>
    </w:p>
    <w:p w:rsidR="00557914" w:rsidRDefault="00557914">
      <w:pPr>
        <w:spacing w:after="120"/>
        <w:ind w:right="-285" w:firstLine="720"/>
        <w:jc w:val="both"/>
        <w:rPr>
          <w:rFonts w:ascii="Raleigh Md BT" w:hAnsi="Raleigh Md BT" w:cs="Arial"/>
        </w:rPr>
      </w:pPr>
    </w:p>
    <w:p w:rsidR="00557914" w:rsidRDefault="00000000">
      <w:pPr>
        <w:numPr>
          <w:ilvl w:val="0"/>
          <w:numId w:val="2"/>
        </w:numPr>
        <w:tabs>
          <w:tab w:val="left" w:pos="720"/>
        </w:tabs>
        <w:spacing w:after="120"/>
        <w:ind w:left="0" w:right="-285" w:firstLine="720"/>
        <w:jc w:val="both"/>
        <w:rPr>
          <w:rFonts w:ascii="Raleigh Md BT" w:hAnsi="Raleigh Md BT" w:cs="Arial"/>
          <w:b/>
          <w:bCs/>
        </w:rPr>
      </w:pPr>
      <w:r>
        <w:rPr>
          <w:rFonts w:ascii="Raleigh Md BT" w:hAnsi="Raleigh Md BT" w:cs="Arial"/>
          <w:b/>
          <w:bCs/>
        </w:rPr>
        <w:t>EN MATERIA DE CONTRATACIÓN.</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pPr>
      <w:r>
        <w:rPr>
          <w:rFonts w:ascii="Raleigh Md BT" w:hAnsi="Raleigh Md BT" w:cs="Arial"/>
          <w:b/>
          <w:bCs/>
        </w:rPr>
        <w:t>1.-</w:t>
      </w:r>
      <w:r>
        <w:rPr>
          <w:rFonts w:ascii="Raleigh Md BT" w:hAnsi="Raleigh Md BT" w:cs="Arial"/>
        </w:rPr>
        <w:t xml:space="preserve"> Delegar a favor de los </w:t>
      </w:r>
      <w:proofErr w:type="gramStart"/>
      <w:r>
        <w:rPr>
          <w:rFonts w:ascii="Raleigh Md BT" w:hAnsi="Raleigh Md BT" w:cs="Arial"/>
        </w:rPr>
        <w:t>Concejales</w:t>
      </w:r>
      <w:proofErr w:type="gramEnd"/>
      <w:r>
        <w:rPr>
          <w:rFonts w:ascii="Raleigh Md BT" w:hAnsi="Raleigh Md BT" w:cs="Arial"/>
        </w:rPr>
        <w:t xml:space="preserve"> Tenientes de Alcalde y Concejales Delegados competentes por razón del ámbito de su atribución:</w:t>
      </w:r>
    </w:p>
    <w:p w:rsidR="00557914" w:rsidRDefault="00000000">
      <w:pPr>
        <w:spacing w:after="120"/>
        <w:ind w:right="-285" w:firstLine="720"/>
        <w:jc w:val="both"/>
      </w:pPr>
      <w:r>
        <w:rPr>
          <w:rFonts w:ascii="Raleigh Md BT" w:hAnsi="Raleigh Md BT" w:cs="Arial"/>
        </w:rPr>
        <w:t>a) Conforme a la Disposición Adicional Tercera 8 y 118 de la LCSP, la contratación menor.</w:t>
      </w:r>
    </w:p>
    <w:p w:rsidR="00557914" w:rsidRDefault="00000000">
      <w:pPr>
        <w:spacing w:after="120"/>
        <w:ind w:right="-285" w:firstLine="720"/>
        <w:jc w:val="both"/>
        <w:rPr>
          <w:rFonts w:ascii="Raleigh Md BT" w:hAnsi="Raleigh Md BT" w:cs="Arial"/>
        </w:rPr>
      </w:pPr>
      <w:r>
        <w:rPr>
          <w:rFonts w:ascii="Raleigh Md BT" w:hAnsi="Raleigh Md BT" w:cs="Arial"/>
        </w:rPr>
        <w:t>b) Los contratos privados y negocios jurídicos análogos, siempre que su importe no exceda de 30.000 euros anuales.</w:t>
      </w:r>
    </w:p>
    <w:p w:rsidR="00557914" w:rsidRDefault="00000000">
      <w:pPr>
        <w:spacing w:after="120"/>
        <w:ind w:right="-285" w:firstLine="720"/>
        <w:jc w:val="both"/>
        <w:rPr>
          <w:rFonts w:ascii="Raleigh Md BT" w:hAnsi="Raleigh Md BT" w:cs="Arial"/>
        </w:rPr>
      </w:pPr>
      <w:r>
        <w:rPr>
          <w:rFonts w:ascii="Raleigh Md BT" w:hAnsi="Raleigh Md BT" w:cs="Arial"/>
        </w:rPr>
        <w:t xml:space="preserve">c) La iniciación de los expedientes de contratación motivando la necesidad del contrato en los términos que establezca la normativa reguladora de los Contratos del </w:t>
      </w:r>
      <w:r>
        <w:rPr>
          <w:rFonts w:ascii="Raleigh Md BT" w:hAnsi="Raleigh Md BT" w:cs="Arial"/>
        </w:rPr>
        <w:lastRenderedPageBreak/>
        <w:t xml:space="preserve">Sector Público. En los supuestos de tramitación de urgencia la calificación de ésta habrá de ser ratificada por la Junta de Gobierno Local. </w:t>
      </w:r>
    </w:p>
    <w:p w:rsidR="00557914" w:rsidRDefault="00000000">
      <w:pPr>
        <w:spacing w:after="120"/>
        <w:ind w:right="-285" w:firstLine="720"/>
        <w:jc w:val="both"/>
        <w:rPr>
          <w:rFonts w:ascii="Raleigh Md BT" w:hAnsi="Raleigh Md BT" w:cs="Arial"/>
        </w:rPr>
      </w:pPr>
      <w:r>
        <w:rPr>
          <w:rFonts w:ascii="Raleigh Md BT" w:hAnsi="Raleigh Md BT" w:cs="Arial"/>
        </w:rPr>
        <w:t>d) Los actos de trámite e impulso salvo que correspondan a la licitación.</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pPr>
      <w:r>
        <w:rPr>
          <w:rFonts w:ascii="Raleigh Md BT" w:hAnsi="Raleigh Md BT" w:cs="Arial"/>
          <w:b/>
          <w:bCs/>
        </w:rPr>
        <w:t>2.-</w:t>
      </w:r>
      <w:r>
        <w:rPr>
          <w:rFonts w:ascii="Raleigh Md BT" w:hAnsi="Raleigh Md BT" w:cs="Arial"/>
        </w:rPr>
        <w:t xml:space="preserve"> Delegar a favor del </w:t>
      </w:r>
      <w:proofErr w:type="gramStart"/>
      <w:r>
        <w:rPr>
          <w:rFonts w:ascii="Raleigh Md BT" w:hAnsi="Raleigh Md BT" w:cs="Arial"/>
        </w:rPr>
        <w:t>Concejal</w:t>
      </w:r>
      <w:proofErr w:type="gramEnd"/>
      <w:r>
        <w:rPr>
          <w:rFonts w:ascii="Raleigh Md BT" w:hAnsi="Raleigh Md BT" w:cs="Arial"/>
        </w:rPr>
        <w:t xml:space="preserve"> Teniente de Alcalde de Obras, Infraestructuras, Accesibilidad, Mercado, Abastecimiento de aguas, Playas, Piscinas y Cementerios. </w:t>
      </w:r>
    </w:p>
    <w:p w:rsidR="00557914" w:rsidRDefault="00000000">
      <w:pPr>
        <w:spacing w:after="120"/>
        <w:ind w:right="-285" w:firstLine="720"/>
        <w:jc w:val="both"/>
      </w:pPr>
      <w:r>
        <w:rPr>
          <w:rFonts w:ascii="Raleigh Md BT" w:hAnsi="Raleigh Md BT" w:cs="Arial"/>
          <w:b/>
          <w:bCs/>
        </w:rPr>
        <w:t xml:space="preserve">2.1.- </w:t>
      </w:r>
      <w:r>
        <w:rPr>
          <w:rFonts w:ascii="Raleigh Md BT" w:hAnsi="Raleigh Md BT" w:cs="Arial"/>
          <w:b/>
          <w:bCs/>
          <w:u w:val="single"/>
        </w:rPr>
        <w:t>En materia de obras</w:t>
      </w:r>
      <w:r>
        <w:rPr>
          <w:rFonts w:ascii="Raleigh Md BT" w:hAnsi="Raleigh Md BT" w:cs="Arial"/>
          <w:b/>
          <w:bCs/>
        </w:rPr>
        <w:t>:</w:t>
      </w:r>
    </w:p>
    <w:p w:rsidR="00557914" w:rsidRDefault="00000000">
      <w:pPr>
        <w:spacing w:after="120"/>
        <w:ind w:right="-285" w:firstLine="720"/>
        <w:jc w:val="both"/>
        <w:rPr>
          <w:rFonts w:ascii="Raleigh Md BT" w:hAnsi="Raleigh Md BT" w:cs="Arial"/>
        </w:rPr>
      </w:pPr>
      <w:r>
        <w:rPr>
          <w:rFonts w:ascii="Raleigh Md BT" w:hAnsi="Raleigh Md BT" w:cs="Arial"/>
        </w:rPr>
        <w:t>a)   La aprobación de los Proyectos de Obras</w:t>
      </w:r>
    </w:p>
    <w:p w:rsidR="00557914" w:rsidRDefault="00000000">
      <w:pPr>
        <w:spacing w:after="120"/>
        <w:ind w:right="-285" w:firstLine="720"/>
        <w:jc w:val="both"/>
        <w:rPr>
          <w:rFonts w:ascii="Raleigh Md BT" w:hAnsi="Raleigh Md BT" w:cs="Arial"/>
        </w:rPr>
      </w:pPr>
      <w:r>
        <w:rPr>
          <w:rFonts w:ascii="Raleigh Md BT" w:hAnsi="Raleigh Md BT" w:cs="Arial"/>
        </w:rPr>
        <w:t>b)   La aprobación de los Planes de Seguridad y Salud.</w:t>
      </w:r>
    </w:p>
    <w:p w:rsidR="00557914" w:rsidRDefault="00000000">
      <w:pPr>
        <w:spacing w:after="120"/>
        <w:ind w:right="-285" w:firstLine="720"/>
        <w:jc w:val="both"/>
        <w:rPr>
          <w:rFonts w:ascii="Raleigh Md BT" w:hAnsi="Raleigh Md BT" w:cs="Arial"/>
        </w:rPr>
      </w:pPr>
      <w:r>
        <w:rPr>
          <w:rFonts w:ascii="Raleigh Md BT" w:hAnsi="Raleigh Md BT" w:cs="Arial"/>
        </w:rPr>
        <w:t>c)   La tramitación y aprobación de los expedientes de contratación en todas sus fases, incluida la declaración de urgencia y la adjudicación de los contratos.</w:t>
      </w:r>
    </w:p>
    <w:p w:rsidR="00557914" w:rsidRDefault="00557914">
      <w:pPr>
        <w:spacing w:after="120"/>
        <w:ind w:right="-285" w:firstLine="720"/>
        <w:jc w:val="both"/>
        <w:rPr>
          <w:rFonts w:ascii="Raleigh Md BT" w:hAnsi="Raleigh Md BT" w:cs="Arial"/>
          <w:b/>
          <w:bCs/>
        </w:rPr>
      </w:pPr>
    </w:p>
    <w:p w:rsidR="00557914" w:rsidRDefault="00000000">
      <w:pPr>
        <w:spacing w:after="120"/>
        <w:ind w:right="-285" w:firstLine="720"/>
        <w:jc w:val="both"/>
      </w:pPr>
      <w:r>
        <w:rPr>
          <w:rFonts w:ascii="Raleigh Md BT" w:hAnsi="Raleigh Md BT" w:cs="Arial"/>
          <w:b/>
          <w:bCs/>
        </w:rPr>
        <w:t xml:space="preserve">2.2.- </w:t>
      </w:r>
      <w:r>
        <w:rPr>
          <w:rFonts w:ascii="Raleigh Md BT" w:hAnsi="Raleigh Md BT" w:cs="Arial"/>
          <w:b/>
          <w:bCs/>
          <w:u w:val="single"/>
        </w:rPr>
        <w:t>En materia de suministros y adquisiciones centralizadas</w:t>
      </w:r>
      <w:r>
        <w:rPr>
          <w:rFonts w:ascii="Raleigh Md BT" w:hAnsi="Raleigh Md BT" w:cs="Arial"/>
        </w:rPr>
        <w:t xml:space="preserve"> en el Área de Obras e Infraestructuras.</w:t>
      </w:r>
    </w:p>
    <w:p w:rsidR="00557914" w:rsidRDefault="00000000">
      <w:pPr>
        <w:spacing w:after="120"/>
        <w:ind w:right="-285" w:firstLine="720"/>
        <w:jc w:val="both"/>
        <w:rPr>
          <w:rFonts w:ascii="Raleigh Md BT" w:hAnsi="Raleigh Md BT" w:cs="Arial"/>
        </w:rPr>
      </w:pPr>
      <w:r>
        <w:rPr>
          <w:rFonts w:ascii="Raleigh Md BT" w:hAnsi="Raleigh Md BT" w:cs="Arial"/>
        </w:rPr>
        <w:t>a) La tramitación y aprobación de los expedientes de contratación en todas sus fases, incluida la declaración de urgencia y la adjudicación de los contratos.</w:t>
      </w:r>
    </w:p>
    <w:p w:rsidR="00557914" w:rsidRDefault="00000000">
      <w:pPr>
        <w:spacing w:after="120"/>
        <w:ind w:right="-285" w:firstLine="720"/>
        <w:jc w:val="both"/>
        <w:rPr>
          <w:rFonts w:ascii="Raleigh Md BT" w:hAnsi="Raleigh Md BT" w:cs="Arial"/>
        </w:rPr>
      </w:pPr>
      <w:r>
        <w:rPr>
          <w:rFonts w:ascii="Raleigh Md BT" w:hAnsi="Raleigh Md BT" w:cs="Arial"/>
        </w:rPr>
        <w:t xml:space="preserve">b) La tramitación y adjudicación de contratos basados. </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pPr>
      <w:r>
        <w:rPr>
          <w:rFonts w:ascii="Raleigh Md BT" w:hAnsi="Raleigh Md BT" w:cs="Arial"/>
          <w:b/>
          <w:bCs/>
        </w:rPr>
        <w:t>3.-</w:t>
      </w:r>
      <w:r>
        <w:rPr>
          <w:rFonts w:ascii="Raleigh Md BT" w:hAnsi="Raleigh Md BT" w:cs="Arial"/>
        </w:rPr>
        <w:t xml:space="preserve"> Delegar a favor de la </w:t>
      </w:r>
      <w:proofErr w:type="gramStart"/>
      <w:r>
        <w:rPr>
          <w:rFonts w:ascii="Raleigh Md BT" w:hAnsi="Raleigh Md BT" w:cs="Arial"/>
        </w:rPr>
        <w:t>Concejal</w:t>
      </w:r>
      <w:proofErr w:type="gramEnd"/>
      <w:r>
        <w:rPr>
          <w:rFonts w:ascii="Raleigh Md BT" w:hAnsi="Raleigh Md BT" w:cs="Arial"/>
        </w:rPr>
        <w:t xml:space="preserve"> Teniente de Alcalde de Presidencia y Planificación:</w:t>
      </w:r>
    </w:p>
    <w:p w:rsidR="00557914" w:rsidRDefault="00000000">
      <w:pPr>
        <w:spacing w:after="120"/>
        <w:ind w:right="-285" w:firstLine="720"/>
        <w:jc w:val="both"/>
        <w:rPr>
          <w:rFonts w:ascii="Raleigh Md BT" w:hAnsi="Raleigh Md BT" w:cs="Arial"/>
        </w:rPr>
      </w:pPr>
      <w:r>
        <w:rPr>
          <w:rFonts w:ascii="Raleigh Md BT" w:hAnsi="Raleigh Md BT" w:cs="Arial"/>
        </w:rPr>
        <w:t xml:space="preserve">a) Los actos de trámite e impulso relativos a la licitación. </w:t>
      </w:r>
    </w:p>
    <w:p w:rsidR="00557914" w:rsidRDefault="00000000">
      <w:pPr>
        <w:spacing w:after="120"/>
        <w:ind w:right="-285" w:firstLine="720"/>
        <w:jc w:val="both"/>
        <w:rPr>
          <w:rFonts w:ascii="Raleigh Md BT" w:hAnsi="Raleigh Md BT" w:cs="Arial"/>
        </w:rPr>
      </w:pPr>
      <w:r>
        <w:rPr>
          <w:rFonts w:ascii="Raleigh Md BT" w:hAnsi="Raleigh Md BT" w:cs="Arial"/>
        </w:rPr>
        <w:t>b) El señalamiento de las fechas de los actos públicos de la licitación, salvo cuando se prevea que en la licitación puedan emplearse medios electrónicos, en cuyo caso, podrá decidir, si así lo estima, no realizar acto público.</w:t>
      </w:r>
    </w:p>
    <w:p w:rsidR="00557914" w:rsidRDefault="00000000">
      <w:pPr>
        <w:spacing w:after="120"/>
        <w:ind w:right="-285" w:firstLine="720"/>
        <w:jc w:val="both"/>
        <w:rPr>
          <w:rFonts w:ascii="Raleigh Md BT" w:hAnsi="Raleigh Md BT" w:cs="Arial"/>
        </w:rPr>
      </w:pPr>
      <w:r>
        <w:rPr>
          <w:rFonts w:ascii="Raleigh Md BT" w:hAnsi="Raleigh Md BT" w:cs="Arial"/>
        </w:rPr>
        <w:t>c) Ordenar la publicación de los anuncios de licitación en el Perfil del contratante, que se encuentra alojado en la Plataforma de Contratación del Sector Público, y en su caso, en el Diario Oficial de la Unión Europea y otros boletines oficiales.</w:t>
      </w:r>
    </w:p>
    <w:p w:rsidR="00557914" w:rsidRDefault="00000000">
      <w:pPr>
        <w:spacing w:after="120"/>
        <w:ind w:right="-285" w:firstLine="720"/>
        <w:jc w:val="both"/>
      </w:pPr>
      <w:r>
        <w:rPr>
          <w:rFonts w:ascii="Raleigh Md BT" w:hAnsi="Raleigh Md BT" w:cs="Arial"/>
        </w:rPr>
        <w:t>d) Las resoluciones para adquisiciones por el sistema de compras centralizadas.</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pPr>
      <w:r>
        <w:rPr>
          <w:rFonts w:ascii="Raleigh Md BT" w:hAnsi="Raleigh Md BT" w:cs="Arial"/>
          <w:b/>
          <w:bCs/>
        </w:rPr>
        <w:t xml:space="preserve">4.- </w:t>
      </w:r>
      <w:r>
        <w:rPr>
          <w:rFonts w:ascii="Raleigh Md BT" w:hAnsi="Raleigh Md BT" w:cs="Arial"/>
        </w:rPr>
        <w:t xml:space="preserve">Delegar a favor del </w:t>
      </w:r>
      <w:proofErr w:type="gramStart"/>
      <w:r>
        <w:rPr>
          <w:rFonts w:ascii="Raleigh Md BT" w:hAnsi="Raleigh Md BT" w:cs="Arial"/>
        </w:rPr>
        <w:t>Concejal</w:t>
      </w:r>
      <w:proofErr w:type="gramEnd"/>
      <w:r>
        <w:rPr>
          <w:rFonts w:ascii="Raleigh Md BT" w:hAnsi="Raleigh Md BT" w:cs="Arial"/>
        </w:rPr>
        <w:t xml:space="preserve"> Teniente de Alcalde de Deportes, la competencia en materia de contratación de obras en instalaciones y recintos deportivos, para la tramitación y aprobación de los expedientes de contratación en todas sus fases, teniendo en cuenta las necesidades del servicio, la eficiencia de los medios económicos y personales y el mejor interés municipal.</w:t>
      </w:r>
    </w:p>
    <w:p w:rsidR="00557914" w:rsidRDefault="00557914">
      <w:pPr>
        <w:spacing w:after="120"/>
        <w:ind w:right="-285" w:firstLine="720"/>
        <w:jc w:val="both"/>
        <w:rPr>
          <w:rFonts w:ascii="Raleigh Md BT" w:hAnsi="Raleigh Md BT" w:cs="Arial"/>
        </w:rPr>
      </w:pPr>
    </w:p>
    <w:p w:rsidR="00557914" w:rsidRDefault="00557914">
      <w:pPr>
        <w:spacing w:after="120"/>
        <w:ind w:right="-285" w:firstLine="720"/>
        <w:jc w:val="both"/>
        <w:rPr>
          <w:rFonts w:ascii="Raleigh Md BT" w:hAnsi="Raleigh Md BT" w:cs="Arial"/>
        </w:rPr>
      </w:pPr>
    </w:p>
    <w:p w:rsidR="00557914" w:rsidRDefault="00000000">
      <w:pPr>
        <w:numPr>
          <w:ilvl w:val="0"/>
          <w:numId w:val="1"/>
        </w:numPr>
        <w:tabs>
          <w:tab w:val="left" w:pos="720"/>
        </w:tabs>
        <w:spacing w:after="120"/>
        <w:ind w:left="0" w:right="-285" w:firstLine="720"/>
        <w:jc w:val="both"/>
        <w:rPr>
          <w:rFonts w:ascii="Raleigh Md BT" w:hAnsi="Raleigh Md BT" w:cs="Arial"/>
          <w:b/>
          <w:bCs/>
        </w:rPr>
      </w:pPr>
      <w:r>
        <w:rPr>
          <w:rFonts w:ascii="Raleigh Md BT" w:hAnsi="Raleigh Md BT" w:cs="Arial"/>
          <w:b/>
          <w:bCs/>
        </w:rPr>
        <w:t>EN MATERIA DE RESPONSABILIDAD PATRIMONIAL.</w:t>
      </w:r>
    </w:p>
    <w:p w:rsidR="00557914" w:rsidRDefault="00000000">
      <w:pPr>
        <w:spacing w:after="120"/>
        <w:ind w:right="-285" w:firstLine="720"/>
        <w:jc w:val="both"/>
        <w:rPr>
          <w:rFonts w:ascii="Raleigh Md BT" w:hAnsi="Raleigh Md BT" w:cs="Arial"/>
        </w:rPr>
      </w:pPr>
      <w:r>
        <w:rPr>
          <w:rFonts w:ascii="Raleigh Md BT" w:hAnsi="Raleigh Md BT" w:cs="Arial"/>
        </w:rPr>
        <w:lastRenderedPageBreak/>
        <w:t xml:space="preserve">Delegar a favor de la </w:t>
      </w:r>
      <w:proofErr w:type="gramStart"/>
      <w:r>
        <w:rPr>
          <w:rFonts w:ascii="Raleigh Md BT" w:hAnsi="Raleigh Md BT" w:cs="Arial"/>
        </w:rPr>
        <w:t>Concejal</w:t>
      </w:r>
      <w:proofErr w:type="gramEnd"/>
      <w:r>
        <w:rPr>
          <w:rFonts w:ascii="Raleigh Md BT" w:hAnsi="Raleigh Md BT" w:cs="Arial"/>
        </w:rPr>
        <w:t xml:space="preserve"> Teniente de Alcalde de Hacienda y Servicios Económicos la tramitación de los procedimientos en materia de responsabilidad patrimonial en todas sus fases.</w:t>
      </w:r>
    </w:p>
    <w:p w:rsidR="00557914" w:rsidRDefault="00557914">
      <w:pPr>
        <w:spacing w:after="120"/>
        <w:ind w:right="-285" w:firstLine="720"/>
        <w:jc w:val="both"/>
        <w:rPr>
          <w:rFonts w:ascii="Raleigh Md BT" w:hAnsi="Raleigh Md BT" w:cs="Arial"/>
        </w:rPr>
      </w:pPr>
    </w:p>
    <w:p w:rsidR="00557914" w:rsidRDefault="00000000">
      <w:pPr>
        <w:numPr>
          <w:ilvl w:val="0"/>
          <w:numId w:val="1"/>
        </w:numPr>
        <w:tabs>
          <w:tab w:val="left" w:pos="720"/>
        </w:tabs>
        <w:spacing w:after="120"/>
        <w:ind w:left="0" w:right="-285" w:firstLine="720"/>
        <w:jc w:val="both"/>
        <w:rPr>
          <w:rFonts w:ascii="Raleigh Md BT" w:hAnsi="Raleigh Md BT" w:cs="Arial"/>
          <w:b/>
          <w:bCs/>
        </w:rPr>
      </w:pPr>
      <w:r>
        <w:rPr>
          <w:rFonts w:ascii="Raleigh Md BT" w:hAnsi="Raleigh Md BT" w:cs="Arial"/>
          <w:b/>
          <w:bCs/>
        </w:rPr>
        <w:t>EN MATERIA DE GESTIÓN ECONOMICO FINANCIERA.</w:t>
      </w:r>
    </w:p>
    <w:p w:rsidR="00557914" w:rsidRDefault="00000000">
      <w:pPr>
        <w:spacing w:after="120"/>
        <w:ind w:right="-285" w:firstLine="720"/>
        <w:jc w:val="both"/>
        <w:rPr>
          <w:rFonts w:ascii="Raleigh Md BT" w:hAnsi="Raleigh Md BT" w:cs="Arial"/>
        </w:rPr>
      </w:pPr>
      <w:r>
        <w:rPr>
          <w:rFonts w:ascii="Raleigh Md BT" w:hAnsi="Raleigh Md BT" w:cs="Arial"/>
        </w:rPr>
        <w:t xml:space="preserve">Delegar a favor de la </w:t>
      </w:r>
      <w:proofErr w:type="gramStart"/>
      <w:r>
        <w:rPr>
          <w:rFonts w:ascii="Raleigh Md BT" w:hAnsi="Raleigh Md BT" w:cs="Arial"/>
        </w:rPr>
        <w:t>Concejal</w:t>
      </w:r>
      <w:proofErr w:type="gramEnd"/>
      <w:r>
        <w:rPr>
          <w:rFonts w:ascii="Raleigh Md BT" w:hAnsi="Raleigh Md BT" w:cs="Arial"/>
        </w:rPr>
        <w:t xml:space="preserve"> Teniente de Alcalde de Hacienda y Servicios Económicos la disposición de gastos autorizados por la Junta de Gobierno Local, no comprendidos en los apartados precedentes que esta haya autorizado.</w:t>
      </w:r>
    </w:p>
    <w:p w:rsidR="00557914" w:rsidRDefault="00557914">
      <w:pPr>
        <w:spacing w:after="120"/>
        <w:ind w:right="-285" w:firstLine="720"/>
        <w:jc w:val="both"/>
        <w:rPr>
          <w:rFonts w:ascii="Raleigh Md BT" w:hAnsi="Raleigh Md BT" w:cs="Arial"/>
        </w:rPr>
      </w:pPr>
    </w:p>
    <w:p w:rsidR="00557914" w:rsidRDefault="00000000">
      <w:pPr>
        <w:numPr>
          <w:ilvl w:val="0"/>
          <w:numId w:val="1"/>
        </w:numPr>
        <w:tabs>
          <w:tab w:val="left" w:pos="720"/>
        </w:tabs>
        <w:spacing w:after="120"/>
        <w:ind w:left="0" w:right="-285" w:firstLine="720"/>
        <w:jc w:val="both"/>
        <w:rPr>
          <w:rFonts w:ascii="Raleigh Md BT" w:hAnsi="Raleigh Md BT" w:cs="Arial"/>
          <w:b/>
          <w:bCs/>
        </w:rPr>
      </w:pPr>
      <w:r>
        <w:rPr>
          <w:rFonts w:ascii="Raleigh Md BT" w:hAnsi="Raleigh Md BT" w:cs="Arial"/>
          <w:b/>
          <w:bCs/>
        </w:rPr>
        <w:t xml:space="preserve">EN MATERIA </w:t>
      </w:r>
      <w:proofErr w:type="gramStart"/>
      <w:r>
        <w:rPr>
          <w:rFonts w:ascii="Raleigh Md BT" w:hAnsi="Raleigh Md BT" w:cs="Arial"/>
          <w:b/>
          <w:bCs/>
        </w:rPr>
        <w:t>DE  AUTORIZACIONES</w:t>
      </w:r>
      <w:proofErr w:type="gramEnd"/>
      <w:r>
        <w:rPr>
          <w:rFonts w:ascii="Raleigh Md BT" w:hAnsi="Raleigh Md BT" w:cs="Arial"/>
          <w:b/>
          <w:bCs/>
        </w:rPr>
        <w:t xml:space="preserve"> Y LICENCIAS.</w:t>
      </w:r>
    </w:p>
    <w:p w:rsidR="00557914" w:rsidRDefault="00000000">
      <w:pPr>
        <w:spacing w:after="120"/>
        <w:ind w:right="-285" w:firstLine="720"/>
        <w:jc w:val="both"/>
        <w:rPr>
          <w:rFonts w:ascii="Raleigh Md BT" w:hAnsi="Raleigh Md BT" w:cs="Arial"/>
        </w:rPr>
      </w:pPr>
      <w:r>
        <w:rPr>
          <w:rFonts w:ascii="Raleigh Md BT" w:hAnsi="Raleigh Md BT" w:cs="Arial"/>
        </w:rPr>
        <w:t xml:space="preserve">En los términos en su caso previstos por las correspondientes ordenanzas reguladoras o normas sectoriales de aplicación, se delegan a favor de los </w:t>
      </w:r>
      <w:proofErr w:type="gramStart"/>
      <w:r>
        <w:rPr>
          <w:rFonts w:ascii="Raleigh Md BT" w:hAnsi="Raleigh Md BT" w:cs="Arial"/>
        </w:rPr>
        <w:t>Concejales</w:t>
      </w:r>
      <w:proofErr w:type="gramEnd"/>
      <w:r>
        <w:rPr>
          <w:rFonts w:ascii="Raleigh Md BT" w:hAnsi="Raleigh Md BT" w:cs="Arial"/>
        </w:rPr>
        <w:t xml:space="preserve"> Tenientes de Alcalde la concesión de las autorizaciones que se señalan:</w:t>
      </w:r>
    </w:p>
    <w:p w:rsidR="00557914" w:rsidRDefault="00000000">
      <w:pPr>
        <w:spacing w:after="120"/>
        <w:ind w:right="-285" w:firstLine="709"/>
        <w:jc w:val="both"/>
      </w:pPr>
      <w:r>
        <w:rPr>
          <w:rFonts w:ascii="Raleigh Md BT" w:hAnsi="Raleigh Md BT" w:cs="Arial"/>
          <w:b/>
          <w:bCs/>
        </w:rPr>
        <w:t>1.-</w:t>
      </w:r>
      <w:r>
        <w:rPr>
          <w:rFonts w:ascii="Raleigh Md BT" w:hAnsi="Raleigh Md BT" w:cs="Arial"/>
        </w:rPr>
        <w:t xml:space="preserve"> Instalación de mesas y carpas informativas, casetas y kioscos de ventas no relacionadas con fiestas y eventos populares, así como ocupación de la vía pública, con campañas publicitarias y/o promociones, de </w:t>
      </w:r>
      <w:proofErr w:type="spellStart"/>
      <w:r>
        <w:rPr>
          <w:rFonts w:ascii="Raleigh Md BT" w:hAnsi="Raleigh Md BT" w:cs="Arial"/>
        </w:rPr>
        <w:t>hemodonación</w:t>
      </w:r>
      <w:proofErr w:type="spellEnd"/>
      <w:r>
        <w:rPr>
          <w:rFonts w:ascii="Raleigh Md BT" w:hAnsi="Raleigh Md BT" w:cs="Arial"/>
        </w:rPr>
        <w:t xml:space="preserve"> y/o con fines sociales, educativas, o de interés público, mediante vehículos, guaguas, contenedores o similares al </w:t>
      </w:r>
      <w:proofErr w:type="gramStart"/>
      <w:r>
        <w:rPr>
          <w:rFonts w:ascii="Raleigh Md BT" w:hAnsi="Raleigh Md BT" w:cs="Arial"/>
        </w:rPr>
        <w:t>Concejal</w:t>
      </w:r>
      <w:proofErr w:type="gramEnd"/>
      <w:r>
        <w:rPr>
          <w:rFonts w:ascii="Raleigh Md BT" w:hAnsi="Raleigh Md BT" w:cs="Arial"/>
        </w:rPr>
        <w:t xml:space="preserve"> Teniente de Alcalde de Obras, Infraestructuras, Accesibilidad, Mercado, Abastecimiento de Aguas, Playas, Piscinas y Cementerios.</w:t>
      </w:r>
    </w:p>
    <w:p w:rsidR="00557914" w:rsidRDefault="00000000">
      <w:pPr>
        <w:spacing w:after="120"/>
        <w:ind w:right="-285" w:firstLine="720"/>
        <w:jc w:val="both"/>
      </w:pPr>
      <w:r>
        <w:rPr>
          <w:rFonts w:ascii="Raleigh Md BT" w:hAnsi="Raleigh Md BT" w:cs="Arial"/>
          <w:b/>
          <w:bCs/>
        </w:rPr>
        <w:t>2.-</w:t>
      </w:r>
      <w:r>
        <w:rPr>
          <w:rFonts w:ascii="Raleigh Md BT" w:hAnsi="Raleigh Md BT" w:cs="Arial"/>
        </w:rPr>
        <w:t xml:space="preserve"> Servicios de lonjas y mercados y análogos al </w:t>
      </w:r>
      <w:proofErr w:type="gramStart"/>
      <w:r>
        <w:rPr>
          <w:rFonts w:ascii="Raleigh Md BT" w:hAnsi="Raleigh Md BT" w:cs="Arial"/>
        </w:rPr>
        <w:t>Concejal</w:t>
      </w:r>
      <w:proofErr w:type="gramEnd"/>
      <w:r>
        <w:rPr>
          <w:rFonts w:ascii="Raleigh Md BT" w:hAnsi="Raleigh Md BT" w:cs="Arial"/>
        </w:rPr>
        <w:t xml:space="preserve"> Teniente de Alcalde de Obras, Infraestructuras, Accesibilidad, Mercado, Abastecimiento de Aguas, Playas, Piscinas y Cementerios. </w:t>
      </w:r>
    </w:p>
    <w:p w:rsidR="00557914" w:rsidRDefault="00000000">
      <w:pPr>
        <w:spacing w:after="120"/>
        <w:ind w:right="-285" w:firstLine="720"/>
        <w:jc w:val="both"/>
      </w:pPr>
      <w:r>
        <w:rPr>
          <w:rFonts w:ascii="Raleigh Md BT" w:hAnsi="Raleigh Md BT" w:cs="Arial"/>
          <w:b/>
          <w:bCs/>
        </w:rPr>
        <w:t>3.-</w:t>
      </w:r>
      <w:r>
        <w:rPr>
          <w:rFonts w:ascii="Raleigh Md BT" w:hAnsi="Raleigh Md BT" w:cs="Arial"/>
        </w:rPr>
        <w:t xml:space="preserve"> </w:t>
      </w:r>
      <w:proofErr w:type="spellStart"/>
      <w:r>
        <w:rPr>
          <w:rFonts w:ascii="Raleigh Md BT" w:hAnsi="Raleigh Md BT" w:cs="Arial"/>
        </w:rPr>
        <w:t>Autotaxis</w:t>
      </w:r>
      <w:proofErr w:type="spellEnd"/>
      <w:r>
        <w:rPr>
          <w:rFonts w:ascii="Raleigh Md BT" w:hAnsi="Raleigh Md BT" w:cs="Arial"/>
        </w:rPr>
        <w:t xml:space="preserve"> y demás vehículos de alquiler, así como actividades de prácticas de conducción de vehículos a motor, al </w:t>
      </w:r>
      <w:proofErr w:type="gramStart"/>
      <w:r>
        <w:rPr>
          <w:rFonts w:ascii="Raleigh Md BT" w:hAnsi="Raleigh Md BT" w:cs="Arial"/>
        </w:rPr>
        <w:t>Concejal</w:t>
      </w:r>
      <w:proofErr w:type="gramEnd"/>
      <w:r>
        <w:rPr>
          <w:rFonts w:ascii="Raleigh Md BT" w:hAnsi="Raleigh Md BT" w:cs="Arial"/>
        </w:rPr>
        <w:t xml:space="preserve"> Teniente de Alcalde de Promoción y Desarrollo Local, Medio Ambiente, Sanidad, Movilidad y Transporte.</w:t>
      </w:r>
    </w:p>
    <w:p w:rsidR="00557914" w:rsidRDefault="00000000">
      <w:pPr>
        <w:spacing w:after="120"/>
        <w:ind w:right="-285" w:firstLine="709"/>
        <w:jc w:val="both"/>
      </w:pPr>
      <w:r>
        <w:rPr>
          <w:rFonts w:ascii="Raleigh Md BT" w:hAnsi="Raleigh Md BT" w:cs="Arial"/>
          <w:b/>
          <w:bCs/>
        </w:rPr>
        <w:t>4.-</w:t>
      </w:r>
      <w:r>
        <w:rPr>
          <w:rFonts w:ascii="Raleigh Md BT" w:hAnsi="Raleigh Md BT" w:cs="Arial"/>
        </w:rPr>
        <w:t xml:space="preserve"> Venta ambulante o no sedentaria, incluidas las ferias de artesanía y/o comerciales implicadas en el desarrollo local y comercial del municipio a los </w:t>
      </w:r>
      <w:proofErr w:type="gramStart"/>
      <w:r>
        <w:rPr>
          <w:rFonts w:ascii="Raleigh Md BT" w:hAnsi="Raleigh Md BT" w:cs="Arial"/>
        </w:rPr>
        <w:t>Concejales</w:t>
      </w:r>
      <w:proofErr w:type="gramEnd"/>
      <w:r>
        <w:rPr>
          <w:rFonts w:ascii="Raleigh Md BT" w:hAnsi="Raleigh Md BT" w:cs="Arial"/>
        </w:rPr>
        <w:t xml:space="preserve"> Tenientes de Alcalde de Turismo y Comercio, así como la Concejal Delegada de Cultura y Sector Primario.</w:t>
      </w:r>
    </w:p>
    <w:p w:rsidR="00557914" w:rsidRDefault="00000000">
      <w:pPr>
        <w:spacing w:after="120"/>
        <w:ind w:right="-285" w:firstLine="720"/>
        <w:jc w:val="both"/>
      </w:pPr>
      <w:r>
        <w:rPr>
          <w:rFonts w:ascii="Raleigh Md BT" w:hAnsi="Raleigh Md BT" w:cs="Arial"/>
          <w:b/>
          <w:bCs/>
        </w:rPr>
        <w:t>5.-</w:t>
      </w:r>
      <w:r>
        <w:rPr>
          <w:rFonts w:ascii="Raleigh Md BT" w:hAnsi="Raleigh Md BT" w:cs="Arial"/>
        </w:rPr>
        <w:t xml:space="preserve"> Tenencia de animales potencialmente peligrosos, a los </w:t>
      </w:r>
      <w:proofErr w:type="gramStart"/>
      <w:r>
        <w:rPr>
          <w:rFonts w:ascii="Raleigh Md BT" w:hAnsi="Raleigh Md BT" w:cs="Arial"/>
        </w:rPr>
        <w:t>Concejales</w:t>
      </w:r>
      <w:proofErr w:type="gramEnd"/>
      <w:r>
        <w:rPr>
          <w:rFonts w:ascii="Raleigh Md BT" w:hAnsi="Raleigh Md BT" w:cs="Arial"/>
        </w:rPr>
        <w:t xml:space="preserve"> Tenientes de Alcalde de Servicios Municipales y Participación Ciudadana y de Promoción y Desarrollo Local, Medio Ambiente, Sanidad, Movilidad y Transporte.</w:t>
      </w:r>
    </w:p>
    <w:p w:rsidR="00557914" w:rsidRDefault="00000000">
      <w:pPr>
        <w:autoSpaceDE w:val="0"/>
        <w:spacing w:after="120"/>
        <w:ind w:right="-285" w:firstLine="709"/>
        <w:jc w:val="both"/>
      </w:pPr>
      <w:r>
        <w:rPr>
          <w:rFonts w:ascii="Raleigh Md BT" w:hAnsi="Raleigh Md BT" w:cs="RaleighMdBT"/>
          <w:b/>
          <w:bCs/>
        </w:rPr>
        <w:t>6.-</w:t>
      </w:r>
      <w:r>
        <w:rPr>
          <w:rFonts w:ascii="Raleigh Md BT" w:hAnsi="Raleigh Md BT" w:cs="RaleighMdBT"/>
        </w:rPr>
        <w:t xml:space="preserve"> Aprovechamientos de suelo, subsuelo o vuelo en la vía pública, espacios y lugares públicos.</w:t>
      </w:r>
    </w:p>
    <w:p w:rsidR="00557914" w:rsidRDefault="00000000">
      <w:pPr>
        <w:autoSpaceDE w:val="0"/>
        <w:spacing w:after="120"/>
        <w:ind w:left="928" w:right="-285"/>
        <w:jc w:val="both"/>
      </w:pPr>
      <w:r>
        <w:rPr>
          <w:rFonts w:ascii="Raleigh Md BT" w:hAnsi="Raleigh Md BT" w:cs="RaleighMdBT"/>
          <w:b/>
        </w:rPr>
        <w:t>a)</w:t>
      </w:r>
      <w:r>
        <w:rPr>
          <w:rFonts w:ascii="Raleigh Md BT" w:hAnsi="Raleigh Md BT" w:cs="RaleighMdBT"/>
        </w:rPr>
        <w:t xml:space="preserve"> Ocupación de terrenos de uso público con cajeros automáticos, tribunas, tablados y análogos con fines lucrativos, al </w:t>
      </w:r>
      <w:proofErr w:type="gramStart"/>
      <w:r>
        <w:rPr>
          <w:rFonts w:ascii="Raleigh Md BT" w:hAnsi="Raleigh Md BT" w:cs="RaleighMdBT"/>
        </w:rPr>
        <w:t>Concejal</w:t>
      </w:r>
      <w:proofErr w:type="gramEnd"/>
      <w:r>
        <w:rPr>
          <w:rFonts w:ascii="Raleigh Md BT" w:hAnsi="Raleigh Md BT" w:cs="RaleighMdBT"/>
        </w:rPr>
        <w:t xml:space="preserve"> Teniente de Alcalde de Ordenación del Territorio, Vivienda y Patrimonio Cultural. </w:t>
      </w:r>
    </w:p>
    <w:p w:rsidR="00557914" w:rsidRDefault="00000000">
      <w:pPr>
        <w:autoSpaceDE w:val="0"/>
        <w:spacing w:after="120"/>
        <w:ind w:left="928" w:right="-285"/>
        <w:jc w:val="both"/>
      </w:pPr>
      <w:r>
        <w:rPr>
          <w:rFonts w:ascii="Raleigh Md BT" w:hAnsi="Raleigh Md BT" w:cs="RaleighMdBT"/>
          <w:b/>
        </w:rPr>
        <w:t>b)</w:t>
      </w:r>
      <w:r>
        <w:rPr>
          <w:rFonts w:ascii="Raleigh Md BT" w:hAnsi="Raleigh Md BT" w:cs="RaleighMdBT"/>
        </w:rPr>
        <w:t xml:space="preserve"> Ocupación de terrenos de uso público con mesas, sillas, parasoles y elementos decorativos vinculados a los títulos jurídicos habilitantes de actividades autorizadas, a la </w:t>
      </w:r>
      <w:proofErr w:type="gramStart"/>
      <w:r>
        <w:rPr>
          <w:rFonts w:ascii="Raleigh Md BT" w:hAnsi="Raleigh Md BT" w:cs="RaleighMdBT"/>
        </w:rPr>
        <w:t>Concejalía</w:t>
      </w:r>
      <w:proofErr w:type="gramEnd"/>
      <w:r>
        <w:rPr>
          <w:rFonts w:ascii="Raleigh Md BT" w:hAnsi="Raleigh Md BT" w:cs="RaleighMdBT"/>
        </w:rPr>
        <w:t xml:space="preserve"> competente en materia de Ordenación del Territorio, sin perjuicio de los informes que hayan de solicitarse a los Servicios municipales competentes por razón de la materia de que se trate. </w:t>
      </w:r>
    </w:p>
    <w:p w:rsidR="00557914" w:rsidRDefault="00000000">
      <w:pPr>
        <w:autoSpaceDE w:val="0"/>
        <w:spacing w:after="120"/>
        <w:ind w:left="928" w:right="-285"/>
        <w:jc w:val="both"/>
      </w:pPr>
      <w:r>
        <w:rPr>
          <w:rFonts w:ascii="Raleigh Md BT" w:hAnsi="Raleigh Md BT" w:cs="Arial"/>
          <w:b/>
          <w:iCs/>
        </w:rPr>
        <w:lastRenderedPageBreak/>
        <w:t>c)</w:t>
      </w:r>
      <w:r>
        <w:rPr>
          <w:rFonts w:ascii="Raleigh Md BT" w:hAnsi="Raleigh Md BT" w:cs="Arial"/>
          <w:i/>
          <w:iCs/>
        </w:rPr>
        <w:t xml:space="preserve"> </w:t>
      </w:r>
      <w:r>
        <w:rPr>
          <w:rFonts w:ascii="Raleigh Md BT" w:hAnsi="Raleigh Md BT" w:cs="RaleighMdBT"/>
        </w:rPr>
        <w:t xml:space="preserve">Ocupación de terrenos de uso público local con mercancías, materiales de construcción, escombros, vallas, puntales, asnillas, andamios y otras construcciones análogas, vinculadas con el otorgamiento de licencias de obra, órdenes de ejecución, declaraciones de ruina, aprobación de proyectos de urbanización y con cualquiera acto o título jurídico dictado en el ejercicio de su competencias por el Organismo Autónomo Gerencia Municipal de Urbanismo, al Consejero Director de este Organismo, sin perjuicio que los informes que hayan de solicitarse a los Servicios municipales competentes por razón de la materia de que se trate. </w:t>
      </w:r>
    </w:p>
    <w:p w:rsidR="00557914" w:rsidRDefault="00000000">
      <w:pPr>
        <w:autoSpaceDE w:val="0"/>
        <w:spacing w:after="120"/>
        <w:ind w:left="851" w:right="-285"/>
        <w:jc w:val="both"/>
        <w:rPr>
          <w:rFonts w:ascii="Raleigh Md BT" w:hAnsi="Raleigh Md BT" w:cs="RaleighMdBT"/>
        </w:rPr>
      </w:pPr>
      <w:r>
        <w:rPr>
          <w:rFonts w:ascii="Raleigh Md BT" w:hAnsi="Raleigh Md BT" w:cs="RaleighMdBT"/>
        </w:rPr>
        <w:t xml:space="preserve">Si se tratase de mercancías, materiales, </w:t>
      </w:r>
      <w:proofErr w:type="spellStart"/>
      <w:r>
        <w:rPr>
          <w:rFonts w:ascii="Raleigh Md BT" w:hAnsi="Raleigh Md BT" w:cs="RaleighMdBT"/>
        </w:rPr>
        <w:t>etc</w:t>
      </w:r>
      <w:proofErr w:type="spellEnd"/>
      <w:r>
        <w:rPr>
          <w:rFonts w:ascii="Raleigh Md BT" w:hAnsi="Raleigh Md BT" w:cs="RaleighMdBT"/>
        </w:rPr>
        <w:t xml:space="preserve">, no relacionados directamente con licencia de obra o cualquier otra licencia otorgada por la Gerencia Municipal de Urbanismo, será competente el </w:t>
      </w:r>
      <w:proofErr w:type="gramStart"/>
      <w:r>
        <w:rPr>
          <w:rFonts w:ascii="Raleigh Md BT" w:hAnsi="Raleigh Md BT" w:cs="RaleighMdBT"/>
        </w:rPr>
        <w:t>Concejal</w:t>
      </w:r>
      <w:proofErr w:type="gramEnd"/>
      <w:r>
        <w:rPr>
          <w:rFonts w:ascii="Raleigh Md BT" w:hAnsi="Raleigh Md BT" w:cs="RaleighMdBT"/>
        </w:rPr>
        <w:t xml:space="preserve"> Teniente de Alcalde de Ordenación del Territorio, Vivienda y Patrimonio Cultural.</w:t>
      </w:r>
    </w:p>
    <w:p w:rsidR="00557914" w:rsidRDefault="00000000">
      <w:pPr>
        <w:spacing w:after="120"/>
        <w:ind w:right="-285" w:firstLine="709"/>
        <w:jc w:val="both"/>
      </w:pPr>
      <w:r>
        <w:rPr>
          <w:rFonts w:ascii="Raleigh Md BT" w:hAnsi="Raleigh Md BT" w:cs="Arial"/>
          <w:b/>
          <w:bCs/>
        </w:rPr>
        <w:t>7.-</w:t>
      </w:r>
      <w:r>
        <w:rPr>
          <w:rFonts w:ascii="Raleigh Md BT" w:hAnsi="Raleigh Md BT" w:cs="Arial"/>
        </w:rPr>
        <w:t xml:space="preserve"> Acampadas en terrenos municipales destinados al efecto, a los </w:t>
      </w:r>
      <w:proofErr w:type="gramStart"/>
      <w:r>
        <w:rPr>
          <w:rFonts w:ascii="Raleigh Md BT" w:hAnsi="Raleigh Md BT" w:cs="Arial"/>
        </w:rPr>
        <w:t>Concejales</w:t>
      </w:r>
      <w:proofErr w:type="gramEnd"/>
      <w:r>
        <w:rPr>
          <w:rFonts w:ascii="Raleigh Md BT" w:hAnsi="Raleigh Md BT" w:cs="Arial"/>
        </w:rPr>
        <w:t xml:space="preserve"> Tenientes de Alcalde de Servicios Municipales y Participación Ciudadana y de Promoción y Desarrollo Local, Medio Ambiente, Sanidad, Movilidad y Transporte.</w:t>
      </w:r>
    </w:p>
    <w:p w:rsidR="00557914" w:rsidRDefault="00000000">
      <w:pPr>
        <w:spacing w:after="120"/>
        <w:ind w:right="-285" w:firstLine="709"/>
        <w:jc w:val="both"/>
      </w:pPr>
      <w:r>
        <w:rPr>
          <w:rFonts w:ascii="Raleigh Md BT" w:hAnsi="Raleigh Md BT" w:cs="Arial"/>
          <w:b/>
          <w:bCs/>
        </w:rPr>
        <w:t>8.-</w:t>
      </w:r>
      <w:r>
        <w:rPr>
          <w:rFonts w:ascii="Raleigh Md BT" w:hAnsi="Raleigh Md BT" w:cs="Arial"/>
        </w:rPr>
        <w:t xml:space="preserve"> Instalación, retirada, traslado o modificación de señalizaciones de circulación, a la </w:t>
      </w:r>
      <w:proofErr w:type="gramStart"/>
      <w:r>
        <w:rPr>
          <w:rFonts w:ascii="Raleigh Md BT" w:hAnsi="Raleigh Md BT" w:cs="Arial"/>
        </w:rPr>
        <w:t>Concejal</w:t>
      </w:r>
      <w:proofErr w:type="gramEnd"/>
      <w:r>
        <w:rPr>
          <w:rFonts w:ascii="Raleigh Md BT" w:hAnsi="Raleigh Md BT" w:cs="Arial"/>
        </w:rPr>
        <w:t xml:space="preserve"> Teniente de Alcalde de Seguridad Ciudadana.</w:t>
      </w:r>
    </w:p>
    <w:p w:rsidR="00557914" w:rsidRDefault="00000000">
      <w:pPr>
        <w:autoSpaceDE w:val="0"/>
        <w:spacing w:after="120"/>
        <w:ind w:right="-285" w:firstLine="709"/>
        <w:jc w:val="both"/>
      </w:pPr>
      <w:r>
        <w:rPr>
          <w:rFonts w:ascii="Raleigh Md BT" w:hAnsi="Raleigh Md BT" w:cs="Arial"/>
          <w:b/>
          <w:bCs/>
        </w:rPr>
        <w:t>9.-</w:t>
      </w:r>
      <w:r>
        <w:rPr>
          <w:rFonts w:ascii="Raleigh Md BT" w:hAnsi="Raleigh Md BT" w:cs="Arial"/>
        </w:rPr>
        <w:t xml:space="preserve"> Paradas, reservas de aparcamientos, estacionamientos y entradas de vehículos a través de las aceras; tránsito de vehículos pesados, operaciones de carga y descarga de mercancías, a la </w:t>
      </w:r>
      <w:proofErr w:type="gramStart"/>
      <w:r>
        <w:rPr>
          <w:rFonts w:ascii="Raleigh Md BT" w:hAnsi="Raleigh Md BT" w:cs="Arial"/>
        </w:rPr>
        <w:t>Concejal</w:t>
      </w:r>
      <w:proofErr w:type="gramEnd"/>
      <w:r>
        <w:rPr>
          <w:rFonts w:ascii="Raleigh Md BT" w:hAnsi="Raleigh Md BT" w:cs="Arial"/>
        </w:rPr>
        <w:t xml:space="preserve"> Teniente de Alcalde de Seguridad Ciudadana. </w:t>
      </w:r>
      <w:r>
        <w:rPr>
          <w:rFonts w:ascii="Raleigh Md BT" w:hAnsi="Raleigh Md BT" w:cs="RaleighMdBT"/>
        </w:rPr>
        <w:t xml:space="preserve">No obstante, las reservas temporales de estacionamientos vinculadas con el otorgamiento de licencias de obra u otras actuaciones relacionadas con el punto 6 c) anterior, se delegan al </w:t>
      </w:r>
      <w:proofErr w:type="gramStart"/>
      <w:r>
        <w:rPr>
          <w:rFonts w:ascii="Raleigh Md BT" w:hAnsi="Raleigh Md BT" w:cs="RaleighMdBT"/>
        </w:rPr>
        <w:t>Consejero Director</w:t>
      </w:r>
      <w:proofErr w:type="gramEnd"/>
      <w:r>
        <w:rPr>
          <w:rFonts w:ascii="Raleigh Md BT" w:hAnsi="Raleigh Md BT" w:cs="RaleighMdBT"/>
        </w:rPr>
        <w:t xml:space="preserve"> de la Gerencia Municipal de Urbanismo, sin perjuicio de los informes que hayan de solicitarse a los Servicios municipales competentes por razón de la materia de que se trate. </w:t>
      </w:r>
    </w:p>
    <w:p w:rsidR="00557914" w:rsidRDefault="00000000">
      <w:pPr>
        <w:spacing w:after="120"/>
        <w:ind w:right="-285" w:firstLine="709"/>
        <w:jc w:val="both"/>
      </w:pPr>
      <w:r>
        <w:rPr>
          <w:rFonts w:ascii="Raleigh Md BT" w:hAnsi="Raleigh Md BT" w:cs="Arial"/>
          <w:b/>
          <w:bCs/>
        </w:rPr>
        <w:t>10.-</w:t>
      </w:r>
      <w:r>
        <w:rPr>
          <w:rFonts w:ascii="Raleigh Md BT" w:hAnsi="Raleigh Md BT" w:cs="Arial"/>
        </w:rPr>
        <w:t xml:space="preserve"> Apertura de zanjas, calicatas y calas en terrenos de uso público inclusive carreteras, caminos y demás vías públicas locales para la instalación y reparación de cañerías, </w:t>
      </w:r>
      <w:proofErr w:type="gramStart"/>
      <w:r>
        <w:rPr>
          <w:rFonts w:ascii="Raleigh Md BT" w:hAnsi="Raleigh Md BT" w:cs="Arial"/>
        </w:rPr>
        <w:t>conducciones  y</w:t>
      </w:r>
      <w:proofErr w:type="gramEnd"/>
      <w:r>
        <w:rPr>
          <w:rFonts w:ascii="Raleigh Md BT" w:hAnsi="Raleigh Md BT" w:cs="Arial"/>
        </w:rPr>
        <w:t xml:space="preserve"> otras instalaciones así como cualquier remoción de pavimentos o aceras en la vía pública al Concejal Teniente de Alcalde de Obras, Infraestructuras, Accesibilidad, Mercado, Abastecimiento de Aguas, Playas, Piscinas y Cementerios.</w:t>
      </w:r>
    </w:p>
    <w:p w:rsidR="00557914" w:rsidRDefault="00000000">
      <w:pPr>
        <w:spacing w:after="120"/>
        <w:ind w:right="-285" w:firstLine="709"/>
        <w:jc w:val="both"/>
      </w:pPr>
      <w:r>
        <w:rPr>
          <w:rFonts w:ascii="Raleigh Md BT" w:hAnsi="Raleigh Md BT" w:cs="Arial"/>
          <w:b/>
          <w:bCs/>
        </w:rPr>
        <w:t>11.-</w:t>
      </w:r>
      <w:r>
        <w:rPr>
          <w:rFonts w:ascii="Raleigh Md BT" w:hAnsi="Raleigh Md BT" w:cs="Arial"/>
        </w:rPr>
        <w:t xml:space="preserve"> Ocupación de terrenos de uso público local con mercancías, materiales de construcción, escombros, vallas, puntales, asnillas, andamios y otras construcciones análogas, al </w:t>
      </w:r>
      <w:proofErr w:type="gramStart"/>
      <w:r>
        <w:rPr>
          <w:rFonts w:ascii="Raleigh Md BT" w:hAnsi="Raleigh Md BT" w:cs="Arial"/>
        </w:rPr>
        <w:t>Concejal</w:t>
      </w:r>
      <w:proofErr w:type="gramEnd"/>
      <w:r>
        <w:rPr>
          <w:rFonts w:ascii="Raleigh Md BT" w:hAnsi="Raleigh Md BT" w:cs="Arial"/>
        </w:rPr>
        <w:t xml:space="preserve"> Teniente de Alcalde de Obras, Infraestructuras, Accesibilidad, Mercado, Abastecimiento de Aguas, Playas, Piscinas y Cementerios.</w:t>
      </w:r>
    </w:p>
    <w:p w:rsidR="00557914" w:rsidRDefault="00000000">
      <w:pPr>
        <w:spacing w:after="120"/>
        <w:ind w:right="-285" w:firstLine="708"/>
        <w:jc w:val="both"/>
      </w:pPr>
      <w:r>
        <w:rPr>
          <w:rFonts w:ascii="Raleigh Md BT" w:hAnsi="Raleigh Md BT" w:cs="Arial"/>
          <w:b/>
          <w:bCs/>
        </w:rPr>
        <w:t>12.-</w:t>
      </w:r>
      <w:r>
        <w:rPr>
          <w:rFonts w:ascii="Raleigh Md BT" w:hAnsi="Raleigh Md BT" w:cs="Arial"/>
        </w:rPr>
        <w:t xml:space="preserve"> Enterramientos, conducción de cadáveres y otros servicios fúnebres, a los </w:t>
      </w:r>
      <w:proofErr w:type="gramStart"/>
      <w:r>
        <w:rPr>
          <w:rFonts w:ascii="Raleigh Md BT" w:hAnsi="Raleigh Md BT" w:cs="Arial"/>
        </w:rPr>
        <w:t>Concejales</w:t>
      </w:r>
      <w:proofErr w:type="gramEnd"/>
      <w:r>
        <w:rPr>
          <w:rFonts w:ascii="Raleigh Md BT" w:hAnsi="Raleigh Md BT" w:cs="Arial"/>
        </w:rPr>
        <w:t xml:space="preserve"> Tenientes de Alcalde de Promoción y Desarrollo Local, Medio Ambiente, Sanidad, Movilidad y Transporte así como al de Servicios Municipales Participación Ciudadana.</w:t>
      </w:r>
    </w:p>
    <w:p w:rsidR="00557914" w:rsidRDefault="00000000">
      <w:pPr>
        <w:spacing w:after="120"/>
        <w:ind w:left="142" w:right="-285" w:firstLine="578"/>
        <w:jc w:val="both"/>
      </w:pPr>
      <w:r>
        <w:rPr>
          <w:rFonts w:ascii="Raleigh Md BT" w:hAnsi="Raleigh Md BT" w:cs="Arial"/>
          <w:b/>
          <w:bCs/>
        </w:rPr>
        <w:t>13.-</w:t>
      </w:r>
      <w:r>
        <w:rPr>
          <w:rFonts w:ascii="Raleigh Md BT" w:hAnsi="Raleigh Md BT" w:cs="Arial"/>
        </w:rPr>
        <w:t xml:space="preserve"> Celebración de fiestas, eventos y eventos locales de carácter popular, así como la instalación de puestos, barracas, kioscos, casetas de venta, espectáculos pirotécnicos, atracciones de recreo y análogos en terrenos de uso público local, y/o cedido para las celebraciones de estos, y ferias de índole y la autorización de artistas </w:t>
      </w:r>
      <w:r>
        <w:rPr>
          <w:rFonts w:ascii="Raleigh Md BT" w:hAnsi="Raleigh Md BT" w:cs="Arial"/>
        </w:rPr>
        <w:lastRenderedPageBreak/>
        <w:t>callejeros en el Concejal Delegado de Igualdad y Fiestas, correspondiendo la superior dirección y representación al Primer Teniente de Alcalde, Concejal Delegado de Deportes.</w:t>
      </w:r>
    </w:p>
    <w:p w:rsidR="00557914" w:rsidRDefault="00000000">
      <w:pPr>
        <w:spacing w:after="120"/>
        <w:ind w:right="-285" w:firstLine="720"/>
        <w:jc w:val="both"/>
      </w:pPr>
      <w:r>
        <w:rPr>
          <w:rFonts w:ascii="Raleigh Md BT" w:hAnsi="Raleigh Md BT" w:cs="Arial"/>
          <w:b/>
          <w:bCs/>
        </w:rPr>
        <w:t>14.-</w:t>
      </w:r>
      <w:r>
        <w:rPr>
          <w:rFonts w:ascii="Raleigh Md BT" w:hAnsi="Raleigh Md BT" w:cs="Arial"/>
        </w:rPr>
        <w:t xml:space="preserve"> Ocupación del espacio viario derivadas de obras, mudanzas, colocación de maquinarias para limpieza de cristales y cualquier otra ocupación de vía que afecte al tráfico rodado de vehículos que no requieran licencias de obras, así como aquellas ocupaciones derivadas de la instalación de carteles comercios o empresas, en la </w:t>
      </w:r>
      <w:proofErr w:type="gramStart"/>
      <w:r>
        <w:rPr>
          <w:rFonts w:ascii="Raleigh Md BT" w:hAnsi="Raleigh Md BT" w:cs="Arial"/>
        </w:rPr>
        <w:t>Concejal</w:t>
      </w:r>
      <w:proofErr w:type="gramEnd"/>
      <w:r>
        <w:rPr>
          <w:rFonts w:ascii="Raleigh Md BT" w:hAnsi="Raleigh Md BT" w:cs="Arial"/>
        </w:rPr>
        <w:t xml:space="preserve"> Teniente de Alcalde de Seguridad Ciudadana.</w:t>
      </w:r>
    </w:p>
    <w:p w:rsidR="00557914" w:rsidRDefault="00000000">
      <w:pPr>
        <w:spacing w:after="120"/>
        <w:ind w:right="-285" w:firstLine="709"/>
        <w:jc w:val="both"/>
      </w:pPr>
      <w:r>
        <w:rPr>
          <w:rFonts w:ascii="Raleigh Md BT" w:hAnsi="Raleigh Md BT" w:cs="RaleighMdBT"/>
          <w:b/>
          <w:bCs/>
        </w:rPr>
        <w:t>15.-</w:t>
      </w:r>
      <w:r>
        <w:rPr>
          <w:rFonts w:ascii="Raleigh Md BT" w:hAnsi="Raleigh Md BT" w:cs="RaleighMdBT"/>
        </w:rPr>
        <w:t xml:space="preserve"> Las autorizaciones de espectáculos públicos realizados fuera de los espacios o terrenos de dominio público, incluidas aquellas actividades o espectáculos públicos que no se desarrollen dentro de un establecimiento que cuente con título previo, al </w:t>
      </w:r>
      <w:proofErr w:type="gramStart"/>
      <w:r>
        <w:rPr>
          <w:rFonts w:ascii="Raleigh Md BT" w:hAnsi="Raleigh Md BT" w:cs="RaleighMdBT"/>
        </w:rPr>
        <w:t>Consejero Director</w:t>
      </w:r>
      <w:proofErr w:type="gramEnd"/>
      <w:r>
        <w:rPr>
          <w:rFonts w:ascii="Raleigh Md BT" w:hAnsi="Raleigh Md BT" w:cs="RaleighMdBT"/>
        </w:rPr>
        <w:t xml:space="preserve"> de la Gerencia Municipal de Urbanismo.</w:t>
      </w:r>
    </w:p>
    <w:p w:rsidR="00557914" w:rsidRDefault="00000000">
      <w:pPr>
        <w:spacing w:after="120"/>
        <w:ind w:left="142" w:right="-285" w:firstLine="578"/>
        <w:jc w:val="both"/>
      </w:pPr>
      <w:r>
        <w:rPr>
          <w:rFonts w:ascii="Raleigh Md BT" w:hAnsi="Raleigh Md BT" w:cs="RaleighMdBT"/>
          <w:b/>
          <w:bCs/>
        </w:rPr>
        <w:t>16.-</w:t>
      </w:r>
      <w:r>
        <w:rPr>
          <w:rFonts w:ascii="Raleigh Md BT" w:hAnsi="Raleigh Md BT" w:cs="RaleighMdBT"/>
        </w:rPr>
        <w:t xml:space="preserve"> Paradas, reservas de aparcamientos, estacionamientos y entradas de vehículos, así como cargas y descargas y ocupación del dominio público para rodajes cinematográficos, </w:t>
      </w:r>
      <w:r>
        <w:rPr>
          <w:rFonts w:ascii="Raleigh Md BT" w:hAnsi="Raleigh Md BT" w:cs="Arial"/>
        </w:rPr>
        <w:t xml:space="preserve">en el </w:t>
      </w:r>
      <w:proofErr w:type="gramStart"/>
      <w:r>
        <w:rPr>
          <w:rFonts w:ascii="Raleigh Md BT" w:hAnsi="Raleigh Md BT" w:cs="Arial"/>
        </w:rPr>
        <w:t>Concejal Delegado</w:t>
      </w:r>
      <w:proofErr w:type="gramEnd"/>
      <w:r>
        <w:rPr>
          <w:rFonts w:ascii="Raleigh Md BT" w:hAnsi="Raleigh Md BT" w:cs="Arial"/>
        </w:rPr>
        <w:t xml:space="preserve"> de Cultura. correspondiendo la superior dirección y representación al Primer </w:t>
      </w:r>
      <w:proofErr w:type="gramStart"/>
      <w:r>
        <w:rPr>
          <w:rFonts w:ascii="Raleigh Md BT" w:hAnsi="Raleigh Md BT" w:cs="Arial"/>
        </w:rPr>
        <w:t>Teniente de Alcalde</w:t>
      </w:r>
      <w:proofErr w:type="gramEnd"/>
      <w:r>
        <w:rPr>
          <w:rFonts w:ascii="Raleigh Md BT" w:hAnsi="Raleigh Md BT" w:cs="Arial"/>
        </w:rPr>
        <w:t>, Concejal Delegado de Deportes.</w:t>
      </w:r>
    </w:p>
    <w:p w:rsidR="00557914" w:rsidRDefault="00000000">
      <w:pPr>
        <w:spacing w:after="120"/>
        <w:ind w:left="142" w:right="-285" w:firstLine="578"/>
        <w:jc w:val="both"/>
      </w:pPr>
      <w:r>
        <w:rPr>
          <w:rFonts w:ascii="Raleigh Md BT" w:hAnsi="Raleigh Md BT" w:cs="RaleighMdBT"/>
          <w:b/>
          <w:bCs/>
        </w:rPr>
        <w:t xml:space="preserve">17.- </w:t>
      </w:r>
      <w:r>
        <w:rPr>
          <w:rFonts w:ascii="Raleigh Md BT" w:hAnsi="Raleigh Md BT" w:cs="RaleighMdBT"/>
        </w:rPr>
        <w:t xml:space="preserve">Las autorizaciones de espectáculos públicos, realizados en parte en espacios de dominio público y al mismo tiempo en dominio privado, al </w:t>
      </w:r>
      <w:proofErr w:type="gramStart"/>
      <w:r>
        <w:rPr>
          <w:rFonts w:ascii="Raleigh Md BT" w:hAnsi="Raleigh Md BT" w:cs="RaleighMdBT"/>
        </w:rPr>
        <w:t>Consejero Director</w:t>
      </w:r>
      <w:proofErr w:type="gramEnd"/>
      <w:r>
        <w:rPr>
          <w:rFonts w:ascii="Raleigh Md BT" w:hAnsi="Raleigh Md BT" w:cs="RaleighMdBT"/>
        </w:rPr>
        <w:t xml:space="preserve"> de la Gerencia Municipal de Urbanismo.</w:t>
      </w:r>
    </w:p>
    <w:p w:rsidR="00557914" w:rsidRDefault="00557914">
      <w:pPr>
        <w:spacing w:after="120"/>
        <w:ind w:right="-285" w:firstLine="720"/>
        <w:jc w:val="both"/>
        <w:rPr>
          <w:rFonts w:ascii="Raleigh Md BT" w:hAnsi="Raleigh Md BT" w:cs="Arial"/>
        </w:rPr>
      </w:pPr>
    </w:p>
    <w:p w:rsidR="00557914" w:rsidRDefault="00000000">
      <w:pPr>
        <w:numPr>
          <w:ilvl w:val="0"/>
          <w:numId w:val="1"/>
        </w:numPr>
        <w:tabs>
          <w:tab w:val="left" w:pos="720"/>
        </w:tabs>
        <w:spacing w:after="120"/>
        <w:ind w:left="0" w:right="-285" w:firstLine="720"/>
        <w:jc w:val="both"/>
        <w:rPr>
          <w:rFonts w:ascii="Raleigh Md BT" w:hAnsi="Raleigh Md BT" w:cs="Arial"/>
          <w:b/>
          <w:bCs/>
        </w:rPr>
      </w:pPr>
      <w:r>
        <w:rPr>
          <w:rFonts w:ascii="Raleigh Md BT" w:hAnsi="Raleigh Md BT" w:cs="Arial"/>
          <w:b/>
          <w:bCs/>
        </w:rPr>
        <w:t>EN MATERIA DE CONCESIONES ADMINISTRATIVAS</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rPr>
          <w:rFonts w:ascii="Raleigh Md BT" w:hAnsi="Raleigh Md BT" w:cs="Arial"/>
        </w:rPr>
      </w:pPr>
      <w:r>
        <w:rPr>
          <w:rFonts w:ascii="Raleigh Md BT" w:hAnsi="Raleigh Md BT" w:cs="Arial"/>
        </w:rPr>
        <w:t xml:space="preserve">Las relativas al servicio público del Mercado Municipal de conformidad con el Reglamento de Mercados, al </w:t>
      </w:r>
      <w:proofErr w:type="gramStart"/>
      <w:r>
        <w:rPr>
          <w:rFonts w:ascii="Raleigh Md BT" w:hAnsi="Raleigh Md BT" w:cs="Arial"/>
        </w:rPr>
        <w:t>Concejal</w:t>
      </w:r>
      <w:proofErr w:type="gramEnd"/>
      <w:r>
        <w:rPr>
          <w:rFonts w:ascii="Raleigh Md BT" w:hAnsi="Raleigh Md BT" w:cs="Arial"/>
        </w:rPr>
        <w:t xml:space="preserve"> Teniente de Alcalde de Obras e Infraestructuras, Accesibilidad, Mercado, </w:t>
      </w:r>
      <w:proofErr w:type="spellStart"/>
      <w:r>
        <w:rPr>
          <w:rFonts w:ascii="Raleigh Md BT" w:hAnsi="Raleigh Md BT" w:cs="Arial"/>
        </w:rPr>
        <w:t>Abstecimiento</w:t>
      </w:r>
      <w:proofErr w:type="spellEnd"/>
      <w:r>
        <w:rPr>
          <w:rFonts w:ascii="Raleigh Md BT" w:hAnsi="Raleigh Md BT" w:cs="Arial"/>
        </w:rPr>
        <w:t xml:space="preserve"> de Aguas, Playas, Piscinas y Cementerios</w:t>
      </w:r>
    </w:p>
    <w:p w:rsidR="00557914" w:rsidRDefault="00557914">
      <w:pPr>
        <w:spacing w:after="120"/>
        <w:ind w:right="-285" w:firstLine="720"/>
        <w:jc w:val="both"/>
        <w:rPr>
          <w:rFonts w:ascii="Raleigh Md BT" w:hAnsi="Raleigh Md BT" w:cs="Arial"/>
        </w:rPr>
      </w:pPr>
    </w:p>
    <w:p w:rsidR="00557914" w:rsidRDefault="00000000">
      <w:pPr>
        <w:numPr>
          <w:ilvl w:val="0"/>
          <w:numId w:val="1"/>
        </w:numPr>
        <w:spacing w:after="120"/>
        <w:ind w:right="-285" w:hanging="11"/>
        <w:jc w:val="both"/>
        <w:rPr>
          <w:rFonts w:ascii="Raleigh Md BT" w:hAnsi="Raleigh Md BT" w:cs="Arial"/>
          <w:b/>
          <w:bCs/>
        </w:rPr>
      </w:pPr>
      <w:r>
        <w:rPr>
          <w:rFonts w:ascii="Raleigh Md BT" w:hAnsi="Raleigh Md BT" w:cs="Arial"/>
          <w:b/>
          <w:bCs/>
        </w:rPr>
        <w:t>EN MATERIA DE POTESTAD SANCIONADORA</w:t>
      </w:r>
    </w:p>
    <w:p w:rsidR="00557914" w:rsidRDefault="00557914">
      <w:pPr>
        <w:spacing w:after="120"/>
        <w:ind w:left="720" w:right="-285"/>
        <w:jc w:val="both"/>
        <w:rPr>
          <w:rFonts w:ascii="Raleigh Md BT" w:hAnsi="Raleigh Md BT" w:cs="Arial"/>
        </w:rPr>
      </w:pPr>
    </w:p>
    <w:p w:rsidR="00557914" w:rsidRDefault="00000000">
      <w:pPr>
        <w:spacing w:after="120"/>
        <w:ind w:right="-285" w:firstLine="708"/>
        <w:jc w:val="both"/>
        <w:rPr>
          <w:rFonts w:ascii="Raleigh Md BT" w:hAnsi="Raleigh Md BT" w:cs="Arial"/>
        </w:rPr>
      </w:pPr>
      <w:r>
        <w:rPr>
          <w:rFonts w:ascii="Raleigh Md BT" w:hAnsi="Raleigh Md BT" w:cs="Arial"/>
        </w:rPr>
        <w:t xml:space="preserve">Delegar en favor de los </w:t>
      </w:r>
      <w:proofErr w:type="gramStart"/>
      <w:r>
        <w:rPr>
          <w:rFonts w:ascii="Raleigh Md BT" w:hAnsi="Raleigh Md BT" w:cs="Arial"/>
        </w:rPr>
        <w:t>Concejales</w:t>
      </w:r>
      <w:proofErr w:type="gramEnd"/>
      <w:r>
        <w:rPr>
          <w:rFonts w:ascii="Raleigh Md BT" w:hAnsi="Raleigh Md BT" w:cs="Arial"/>
        </w:rPr>
        <w:t xml:space="preserve"> Tenientes de Alcalde en el ámbito de su sector material de competencias, el ejercicio de la potestad sancionadora en aquellos procedimientos administrativos cuya cuantía sea inferior a treinta mil euros.  </w:t>
      </w:r>
    </w:p>
    <w:p w:rsidR="00557914" w:rsidRDefault="00557914">
      <w:pPr>
        <w:spacing w:after="120"/>
        <w:ind w:left="720" w:right="-285"/>
        <w:jc w:val="both"/>
        <w:rPr>
          <w:rFonts w:ascii="Raleigh Md BT" w:hAnsi="Raleigh Md BT" w:cs="Arial"/>
        </w:rPr>
      </w:pPr>
    </w:p>
    <w:p w:rsidR="00557914" w:rsidRDefault="00000000">
      <w:pPr>
        <w:numPr>
          <w:ilvl w:val="0"/>
          <w:numId w:val="1"/>
        </w:numPr>
        <w:tabs>
          <w:tab w:val="left" w:pos="720"/>
        </w:tabs>
        <w:spacing w:after="120"/>
        <w:ind w:left="0" w:right="-285" w:firstLine="720"/>
        <w:jc w:val="both"/>
        <w:rPr>
          <w:rFonts w:ascii="Raleigh Md BT" w:hAnsi="Raleigh Md BT" w:cs="Arial"/>
          <w:b/>
          <w:bCs/>
        </w:rPr>
      </w:pPr>
      <w:r>
        <w:rPr>
          <w:rFonts w:ascii="Raleigh Md BT" w:hAnsi="Raleigh Md BT" w:cs="Arial"/>
          <w:b/>
          <w:bCs/>
        </w:rPr>
        <w:t>EN MATERIA DE ACCIONES JUDICIALES Y ADMINISTRATIVAS.</w:t>
      </w:r>
    </w:p>
    <w:p w:rsidR="00557914" w:rsidRDefault="00000000">
      <w:pPr>
        <w:spacing w:after="120"/>
        <w:ind w:left="720" w:right="-285"/>
        <w:jc w:val="both"/>
        <w:rPr>
          <w:rFonts w:ascii="Raleigh Md BT" w:hAnsi="Raleigh Md BT" w:cs="Arial"/>
        </w:rPr>
      </w:pPr>
      <w:r>
        <w:rPr>
          <w:rFonts w:ascii="Raleigh Md BT" w:hAnsi="Raleigh Md BT" w:cs="Arial"/>
        </w:rPr>
        <w:t xml:space="preserve"> </w:t>
      </w:r>
    </w:p>
    <w:p w:rsidR="00557914" w:rsidRDefault="00000000">
      <w:pPr>
        <w:spacing w:after="120"/>
        <w:ind w:right="-285" w:firstLine="720"/>
        <w:jc w:val="both"/>
        <w:rPr>
          <w:rFonts w:ascii="Raleigh Md BT" w:hAnsi="Raleigh Md BT" w:cs="Arial"/>
        </w:rPr>
      </w:pPr>
      <w:r>
        <w:rPr>
          <w:rFonts w:ascii="Raleigh Md BT" w:hAnsi="Raleigh Md BT" w:cs="Arial"/>
        </w:rPr>
        <w:t>En la Presidencia de la Corporación, el ejercicio de acciones judiciales y administrativas y la defensa de la Corporación en materias de competencia de la Junta de Gobierno Local.</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rPr>
          <w:rFonts w:ascii="Raleigh Md BT" w:hAnsi="Raleigh Md BT" w:cs="Arial"/>
        </w:rPr>
      </w:pPr>
      <w:r>
        <w:rPr>
          <w:rFonts w:ascii="Raleigh Md BT" w:hAnsi="Raleigh Md BT" w:cs="Arial"/>
        </w:rPr>
        <w:lastRenderedPageBreak/>
        <w:t>Estas delegaciones surtirán efecto desde el día siguiente a la fecha del acuerdo, sin perjuicio de su preceptiva publicación en el Boletín Oficial de la Provincia, dando cuenta al Ayuntamiento Pleno en la primera sesión que celebre.</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rPr>
          <w:rFonts w:ascii="Raleigh Md BT" w:hAnsi="Raleigh Md BT" w:cs="Arial"/>
        </w:rPr>
      </w:pPr>
      <w:r>
        <w:rPr>
          <w:rFonts w:ascii="Raleigh Md BT" w:hAnsi="Raleigh Md BT" w:cs="Arial"/>
        </w:rPr>
        <w:t>Estas delegaciones se entenderán aceptadas tácitamente si en el término de tres días hábiles contados desde la notificación del acuerdo, el destinatario sobre la respectiva delegación no hace manifestación en contra ante la Junta de Gobierno Local.</w:t>
      </w:r>
    </w:p>
    <w:bookmarkEnd w:id="0"/>
    <w:p w:rsidR="00557914" w:rsidRDefault="00557914">
      <w:pPr>
        <w:spacing w:after="120"/>
        <w:ind w:right="-285" w:firstLine="720"/>
        <w:jc w:val="both"/>
        <w:rPr>
          <w:rFonts w:ascii="Raleigh Md BT" w:hAnsi="Raleigh Md BT" w:cs="Arial"/>
        </w:rPr>
      </w:pPr>
    </w:p>
    <w:p w:rsidR="00557914" w:rsidRDefault="00000000">
      <w:pPr>
        <w:spacing w:after="120"/>
        <w:ind w:right="-285" w:firstLine="720"/>
        <w:jc w:val="both"/>
        <w:rPr>
          <w:rFonts w:ascii="Raleigh Md BT" w:hAnsi="Raleigh Md BT" w:cs="Arial"/>
        </w:rPr>
      </w:pPr>
      <w:r>
        <w:rPr>
          <w:rFonts w:ascii="Raleigh Md BT" w:hAnsi="Raleigh Md BT" w:cs="Arial"/>
        </w:rPr>
        <w:t>Por último, dejar sin efecto los acuerdos que hayan adoptado la Junta de Gobierno Local cuyo contenido se oponga al presente acuerdo.”</w:t>
      </w:r>
    </w:p>
    <w:p w:rsidR="00557914" w:rsidRDefault="00557914">
      <w:pPr>
        <w:spacing w:after="120"/>
        <w:ind w:right="-285" w:firstLine="720"/>
        <w:jc w:val="both"/>
        <w:rPr>
          <w:rFonts w:ascii="Raleigh Md BT" w:hAnsi="Raleigh Md BT" w:cs="Arial"/>
        </w:rPr>
      </w:pPr>
    </w:p>
    <w:p w:rsidR="00557914" w:rsidRDefault="00000000">
      <w:pPr>
        <w:spacing w:after="120"/>
        <w:ind w:right="-285" w:firstLine="709"/>
        <w:jc w:val="both"/>
      </w:pPr>
      <w:r>
        <w:rPr>
          <w:rFonts w:ascii="Raleigh Md BT" w:hAnsi="Raleigh Md BT"/>
        </w:rPr>
        <w:t xml:space="preserve">La Junta de Gobierno Local, queda enterada de la transcrita propuesta de </w:t>
      </w:r>
      <w:r>
        <w:rPr>
          <w:rFonts w:ascii="Raleigh Md BT" w:hAnsi="Raleigh Md BT" w:cs="Arial"/>
        </w:rPr>
        <w:t xml:space="preserve">la Alcaldía-Presidencia, sobre delegación de competencias de la Junta de Gobierno Local, a favor de los </w:t>
      </w:r>
      <w:proofErr w:type="gramStart"/>
      <w:r>
        <w:rPr>
          <w:rFonts w:ascii="Raleigh Md BT" w:hAnsi="Raleigh Md BT" w:cs="Arial"/>
        </w:rPr>
        <w:t>Concejales</w:t>
      </w:r>
      <w:proofErr w:type="gramEnd"/>
      <w:r>
        <w:rPr>
          <w:rFonts w:ascii="Raleigh Md BT" w:hAnsi="Raleigh Md BT" w:cs="Arial"/>
        </w:rPr>
        <w:t xml:space="preserve"> Tenientes de Alcalde.</w:t>
      </w:r>
    </w:p>
    <w:p w:rsidR="00557914" w:rsidRDefault="00000000">
      <w:pPr>
        <w:ind w:left="4956" w:right="-285"/>
        <w:jc w:val="right"/>
        <w:rPr>
          <w:rFonts w:ascii="Raleigh Md BT" w:hAnsi="Raleigh Md BT" w:cs="Arial"/>
        </w:rPr>
      </w:pPr>
      <w:r>
        <w:rPr>
          <w:rFonts w:ascii="Raleigh Md BT" w:hAnsi="Raleigh Md BT" w:cs="Arial"/>
        </w:rPr>
        <w:t xml:space="preserve">      El </w:t>
      </w:r>
      <w:proofErr w:type="gramStart"/>
      <w:r>
        <w:rPr>
          <w:rFonts w:ascii="Raleigh Md BT" w:hAnsi="Raleigh Md BT" w:cs="Arial"/>
        </w:rPr>
        <w:t>Secretario</w:t>
      </w:r>
      <w:proofErr w:type="gramEnd"/>
      <w:r>
        <w:rPr>
          <w:rFonts w:ascii="Raleigh Md BT" w:hAnsi="Raleigh Md BT" w:cs="Arial"/>
        </w:rPr>
        <w:t xml:space="preserve"> de la Junta.</w:t>
      </w:r>
    </w:p>
    <w:p w:rsidR="00557914" w:rsidRDefault="00000000">
      <w:pPr>
        <w:ind w:left="984" w:right="-285"/>
        <w:jc w:val="right"/>
        <w:rPr>
          <w:rFonts w:ascii="Raleigh Md BT" w:hAnsi="Raleigh Md BT" w:cs="Arial"/>
        </w:rPr>
      </w:pPr>
      <w:r>
        <w:rPr>
          <w:rFonts w:ascii="Raleigh Md BT" w:hAnsi="Raleigh Md BT" w:cs="Arial"/>
        </w:rPr>
        <w:t>Fdo.: Adolfo Cordobés Sánchez.</w:t>
      </w:r>
    </w:p>
    <w:p w:rsidR="00557914" w:rsidRDefault="00000000">
      <w:pPr>
        <w:tabs>
          <w:tab w:val="left" w:pos="0"/>
        </w:tabs>
        <w:ind w:right="-318"/>
        <w:rPr>
          <w:rFonts w:ascii="Raleigh XBd BT" w:hAnsi="Raleigh XBd BT" w:cs="Arial"/>
        </w:rPr>
      </w:pPr>
      <w:r>
        <w:rPr>
          <w:rFonts w:ascii="Raleigh XBd BT" w:hAnsi="Raleigh XBd BT" w:cs="Arial"/>
        </w:rPr>
        <w:t>CÚMPLASE.</w:t>
      </w:r>
    </w:p>
    <w:p w:rsidR="00557914" w:rsidRDefault="00000000">
      <w:pPr>
        <w:ind w:right="-318"/>
        <w:rPr>
          <w:rFonts w:ascii="Raleigh Md BT" w:hAnsi="Raleigh Md BT" w:cs="Arial"/>
        </w:rPr>
      </w:pPr>
      <w:r>
        <w:rPr>
          <w:rFonts w:ascii="Raleigh Md BT" w:hAnsi="Raleigh Md BT" w:cs="Arial"/>
        </w:rPr>
        <w:t>EL ALCALDE-PRESIDENTE,</w:t>
      </w:r>
    </w:p>
    <w:p w:rsidR="00557914" w:rsidRDefault="00000000">
      <w:pPr>
        <w:ind w:right="-318"/>
      </w:pPr>
      <w:r>
        <w:rPr>
          <w:rFonts w:ascii="Raleigh Md BT" w:hAnsi="Raleigh Md BT" w:cs="Arial"/>
        </w:rPr>
        <w:t>Fdo.: Luis Yeray Gutiérrez Pérez.</w:t>
      </w:r>
    </w:p>
    <w:sectPr w:rsidR="00557914">
      <w:headerReference w:type="default" r:id="rId11"/>
      <w:footerReference w:type="default" r:id="rId12"/>
      <w:pgSz w:w="11906" w:h="16838"/>
      <w:pgMar w:top="1560" w:right="1701" w:bottom="1702"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520" w:rsidRDefault="007E3520">
      <w:r>
        <w:separator/>
      </w:r>
    </w:p>
  </w:endnote>
  <w:endnote w:type="continuationSeparator" w:id="0">
    <w:p w:rsidR="007E3520" w:rsidRDefault="007E3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igh BT">
    <w:altName w:val="Cambria"/>
    <w:panose1 w:val="020B0604020202020204"/>
    <w:charset w:val="00"/>
    <w:family w:val="roman"/>
    <w:pitch w:val="variable"/>
  </w:font>
  <w:font w:name="Arial">
    <w:panose1 w:val="020B0604020202020204"/>
    <w:charset w:val="00"/>
    <w:family w:val="swiss"/>
    <w:pitch w:val="variable"/>
    <w:sig w:usb0="E0002EFF" w:usb1="C000785B" w:usb2="00000009" w:usb3="00000000" w:csb0="000001FF" w:csb1="00000000"/>
  </w:font>
  <w:font w:name="Raleigh Md BT">
    <w:altName w:val="Cambria"/>
    <w:panose1 w:val="020B0604020202020204"/>
    <w:charset w:val="00"/>
    <w:family w:val="roman"/>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aleigh XBd BT">
    <w:altName w:val="Cambria"/>
    <w:panose1 w:val="020B0604020202020204"/>
    <w:charset w:val="00"/>
    <w:family w:val="roman"/>
    <w:pitch w:val="variable"/>
  </w:font>
  <w:font w:name="&quot;&quot;Raleigh Md BT">
    <w:altName w:val="Cambria"/>
    <w:panose1 w:val="020B0604020202020204"/>
    <w:charset w:val="00"/>
    <w:family w:val="roman"/>
    <w:pitch w:val="default"/>
  </w:font>
  <w:font w:name="RaleighMdBT">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Piedepgina"/>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614229912" name="Cuadro de texto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520" w:rsidRDefault="007E3520">
      <w:r>
        <w:rPr>
          <w:color w:val="000000"/>
        </w:rPr>
        <w:separator/>
      </w:r>
    </w:p>
  </w:footnote>
  <w:footnote w:type="continuationSeparator" w:id="0">
    <w:p w:rsidR="007E3520" w:rsidRDefault="007E3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904"/>
    <w:multiLevelType w:val="multilevel"/>
    <w:tmpl w:val="B5AAE58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9015560">
    <w:abstractNumId w:val="0"/>
  </w:num>
  <w:num w:numId="2" w16cid:durableId="1254170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57914"/>
    <w:rsid w:val="001537F3"/>
    <w:rsid w:val="00557914"/>
    <w:rsid w:val="007E35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0676ABE-CC68-1840-8510-706B91B1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Ttulo1">
    <w:name w:val="heading 1"/>
    <w:basedOn w:val="Normal"/>
    <w:next w:val="Normal"/>
    <w:uiPriority w:val="9"/>
    <w:qFormat/>
    <w:pPr>
      <w:keepNext/>
      <w:outlineLvl w:val="0"/>
    </w:pPr>
    <w:rPr>
      <w:rFonts w:ascii="Raleigh BT" w:hAnsi="Raleigh BT"/>
      <w:b/>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rPr>
      <w:rFonts w:ascii="Arial" w:hAnsi="Arial"/>
      <w:sz w:val="22"/>
      <w:szCs w:val="24"/>
      <w:lang w:val="es-ES_tradnl" w:eastAsia="es-ES" w:bidi="ar-SA"/>
    </w:rPr>
  </w:style>
  <w:style w:type="paragraph" w:styleId="Sangradetextonormal">
    <w:name w:val="Body Text Indent"/>
    <w:basedOn w:val="Normal"/>
    <w:pPr>
      <w:spacing w:before="120"/>
      <w:ind w:firstLine="709"/>
      <w:jc w:val="both"/>
    </w:pPr>
    <w:rPr>
      <w:rFonts w:ascii="Raleigh Md BT" w:hAnsi="Raleigh Md BT"/>
      <w:sz w:val="22"/>
      <w:szCs w:val="20"/>
      <w:lang w:val="es-ES_tradnl"/>
    </w:rPr>
  </w:style>
  <w:style w:type="paragraph" w:styleId="NormalWeb">
    <w:name w:val="Normal (Web)"/>
    <w:basedOn w:val="Normal"/>
    <w:pPr>
      <w:spacing w:before="100" w:after="100"/>
      <w:jc w:val="both"/>
    </w:pPr>
    <w:rPr>
      <w:rFonts w:ascii="Verdana" w:hAnsi="Verdana"/>
      <w:sz w:val="11"/>
      <w:szCs w:val="11"/>
    </w:rPr>
  </w:style>
  <w:style w:type="paragraph" w:styleId="Encabezado">
    <w:name w:val="header"/>
    <w:basedOn w:val="Normal"/>
    <w:pPr>
      <w:tabs>
        <w:tab w:val="center" w:pos="4252"/>
        <w:tab w:val="right" w:pos="8504"/>
      </w:tabs>
      <w:spacing w:before="120"/>
      <w:ind w:firstLine="709"/>
      <w:jc w:val="both"/>
    </w:pPr>
    <w:rPr>
      <w:rFonts w:ascii="Arial" w:hAnsi="Arial"/>
      <w:sz w:val="22"/>
      <w:lang w:val="es-ES_tradnl"/>
    </w:rPr>
  </w:style>
  <w:style w:type="paragraph" w:styleId="Textodeglobo">
    <w:name w:val="Balloon Text"/>
    <w:basedOn w:val="Normal"/>
    <w:rPr>
      <w:rFonts w:ascii="Tahoma" w:hAnsi="Tahoma" w:cs="Tahoma"/>
      <w:sz w:val="16"/>
      <w:szCs w:val="16"/>
    </w:rPr>
  </w:style>
  <w:style w:type="paragraph" w:styleId="Textoindependiente">
    <w:name w:val="Body Text"/>
    <w:basedOn w:val="Normal"/>
    <w:pPr>
      <w:spacing w:after="120"/>
    </w:pPr>
    <w:rPr>
      <w:sz w:val="20"/>
      <w:szCs w:val="20"/>
    </w:rPr>
  </w:style>
  <w:style w:type="character" w:customStyle="1" w:styleId="TextoindependienteCar">
    <w:name w:val="Texto independiente Car"/>
    <w:rPr>
      <w:lang w:val="es-ES" w:eastAsia="es-ES" w:bidi="ar-SA"/>
    </w:rPr>
  </w:style>
  <w:style w:type="paragraph" w:styleId="Sangra3detindependiente">
    <w:name w:val="Body Text Indent 3"/>
    <w:basedOn w:val="Normal"/>
    <w:pPr>
      <w:spacing w:before="120" w:after="120"/>
      <w:ind w:left="283" w:firstLine="709"/>
      <w:jc w:val="both"/>
    </w:pPr>
    <w:rPr>
      <w:rFonts w:ascii="Arial" w:hAnsi="Arial"/>
      <w:sz w:val="16"/>
      <w:szCs w:val="16"/>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2014</Words>
  <Characters>11082</Characters>
  <Application>Microsoft Office Word</Application>
  <DocSecurity>0</DocSecurity>
  <Lines>92</Lines>
  <Paragraphs>26</Paragraphs>
  <ScaleCrop>false</ScaleCrop>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subject/>
  <dc:creator>mrammed</dc:creator>
  <dc:description/>
  <cp:lastModifiedBy>Tito</cp:lastModifiedBy>
  <cp:revision>2</cp:revision>
  <cp:lastPrinted>2015-11-27T09:04:00Z</cp:lastPrinted>
  <dcterms:created xsi:type="dcterms:W3CDTF">2026-04-15T20:56:00Z</dcterms:created>
  <dcterms:modified xsi:type="dcterms:W3CDTF">2026-04-15T20:56:00Z</dcterms:modified>
</cp:coreProperties>
</file>